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AD23" w14:textId="63687800" w:rsidR="00BA3748" w:rsidRDefault="00E54756" w:rsidP="00E54756">
      <w:pPr>
        <w:spacing w:after="0"/>
        <w:jc w:val="center"/>
        <w:rPr>
          <w:rFonts w:ascii="Times New Roman" w:hAnsi="Times New Roman"/>
          <w:sz w:val="28"/>
          <w:szCs w:val="28"/>
        </w:rPr>
      </w:pPr>
      <w:r>
        <w:rPr>
          <w:rFonts w:ascii="Times New Roman" w:eastAsia="Times New Roman" w:hAnsi="Times New Roman" w:cs="Times New Roman"/>
          <w:color w:val="000000"/>
          <w:sz w:val="24"/>
          <w:szCs w:val="24"/>
          <w:lang w:eastAsia="ru-RU"/>
        </w:rPr>
        <w:object w:dxaOrig="720" w:dyaOrig="1005" w14:anchorId="1B5FA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pt;height:50.25pt;visibility:visible;mso-wrap-style:square" o:ole="">
            <v:imagedata r:id="rId4" o:title=""/>
          </v:shape>
          <o:OLEObject Type="Embed" ProgID="Unknown" ShapeID="Picture 1" DrawAspect="Content" ObjectID="_1696938874" r:id="rId5"/>
        </w:object>
      </w:r>
    </w:p>
    <w:p w14:paraId="39D07C41" w14:textId="77777777" w:rsidR="00E54756" w:rsidRPr="00E54756" w:rsidRDefault="00E54756" w:rsidP="00E54756">
      <w:pPr>
        <w:spacing w:after="0"/>
        <w:jc w:val="center"/>
        <w:rPr>
          <w:rFonts w:ascii="Times New Roman" w:hAnsi="Times New Roman"/>
          <w:sz w:val="28"/>
          <w:szCs w:val="28"/>
        </w:rPr>
      </w:pPr>
    </w:p>
    <w:p w14:paraId="45F605B6" w14:textId="77777777" w:rsidR="00BA3748" w:rsidRDefault="00BA3748" w:rsidP="00BA3748">
      <w:pPr>
        <w:spacing w:after="0"/>
        <w:jc w:val="center"/>
        <w:rPr>
          <w:rFonts w:ascii="Times New Roman" w:eastAsia="Times New Roman" w:hAnsi="Times New Roman"/>
          <w:b/>
          <w:bCs/>
          <w:color w:val="000000"/>
          <w:sz w:val="32"/>
          <w:szCs w:val="24"/>
          <w:lang w:eastAsia="ru-RU"/>
        </w:rPr>
      </w:pPr>
      <w:r>
        <w:rPr>
          <w:rFonts w:ascii="Times New Roman" w:eastAsia="Times New Roman" w:hAnsi="Times New Roman"/>
          <w:b/>
          <w:bCs/>
          <w:color w:val="000000"/>
          <w:sz w:val="32"/>
          <w:szCs w:val="24"/>
          <w:lang w:eastAsia="ru-RU"/>
        </w:rPr>
        <w:t>Российская Федерация</w:t>
      </w:r>
    </w:p>
    <w:p w14:paraId="0A45E379" w14:textId="77777777" w:rsidR="00BA3748" w:rsidRDefault="00BA3748" w:rsidP="00BA3748">
      <w:pPr>
        <w:spacing w:after="0"/>
        <w:jc w:val="center"/>
        <w:rPr>
          <w:rFonts w:ascii="Times New Roman" w:eastAsia="Times New Roman" w:hAnsi="Times New Roman"/>
          <w:b/>
          <w:bCs/>
          <w:color w:val="000000"/>
          <w:sz w:val="32"/>
          <w:szCs w:val="24"/>
          <w:lang w:eastAsia="ru-RU"/>
        </w:rPr>
      </w:pPr>
      <w:r>
        <w:rPr>
          <w:rFonts w:ascii="Times New Roman" w:eastAsia="Times New Roman" w:hAnsi="Times New Roman"/>
          <w:b/>
          <w:bCs/>
          <w:color w:val="000000"/>
          <w:sz w:val="32"/>
          <w:szCs w:val="24"/>
          <w:lang w:eastAsia="ru-RU"/>
        </w:rPr>
        <w:t xml:space="preserve">Свердловская область </w:t>
      </w:r>
    </w:p>
    <w:p w14:paraId="36344FF5" w14:textId="77777777" w:rsidR="00BA3748" w:rsidRDefault="00BA3748" w:rsidP="00BA3748">
      <w:pPr>
        <w:spacing w:after="0"/>
        <w:jc w:val="center"/>
        <w:rPr>
          <w:rFonts w:ascii="Times New Roman" w:eastAsia="Times New Roman" w:hAnsi="Times New Roman"/>
          <w:b/>
          <w:bCs/>
          <w:i/>
          <w:iCs/>
          <w:color w:val="000000"/>
          <w:sz w:val="36"/>
          <w:szCs w:val="36"/>
          <w:lang w:eastAsia="ru-RU"/>
        </w:rPr>
      </w:pPr>
      <w:r>
        <w:rPr>
          <w:rFonts w:ascii="Times New Roman" w:eastAsia="Times New Roman" w:hAnsi="Times New Roman"/>
          <w:b/>
          <w:bCs/>
          <w:i/>
          <w:iCs/>
          <w:color w:val="000000"/>
          <w:sz w:val="36"/>
          <w:szCs w:val="36"/>
          <w:lang w:eastAsia="ru-RU"/>
        </w:rPr>
        <w:t xml:space="preserve">Дума Кушвинского городского округа </w:t>
      </w:r>
    </w:p>
    <w:p w14:paraId="0FEC29EC" w14:textId="77777777" w:rsidR="00BA3748" w:rsidRDefault="00BA3748" w:rsidP="00BA3748">
      <w:pPr>
        <w:spacing w:after="0"/>
        <w:jc w:val="center"/>
        <w:rPr>
          <w:rFonts w:ascii="Times New Roman" w:eastAsia="Times New Roman" w:hAnsi="Times New Roman"/>
          <w:b/>
          <w:bCs/>
          <w:i/>
          <w:iCs/>
          <w:color w:val="000000"/>
          <w:sz w:val="36"/>
          <w:szCs w:val="36"/>
          <w:lang w:eastAsia="ru-RU"/>
        </w:rPr>
      </w:pPr>
      <w:r>
        <w:rPr>
          <w:rFonts w:ascii="Times New Roman" w:eastAsia="Times New Roman" w:hAnsi="Times New Roman"/>
          <w:b/>
          <w:bCs/>
          <w:i/>
          <w:iCs/>
          <w:color w:val="000000"/>
          <w:sz w:val="36"/>
          <w:szCs w:val="36"/>
          <w:lang w:eastAsia="ru-RU"/>
        </w:rPr>
        <w:t>четвертого созыва</w:t>
      </w:r>
    </w:p>
    <w:p w14:paraId="7210F3E2" w14:textId="77777777" w:rsidR="00BA3748" w:rsidRDefault="00BA3748" w:rsidP="00BA3748">
      <w:pPr>
        <w:spacing w:after="0"/>
        <w:jc w:val="center"/>
        <w:rPr>
          <w:rFonts w:ascii="Times New Roman" w:eastAsia="Times New Roman" w:hAnsi="Times New Roman"/>
          <w:b/>
          <w:bCs/>
          <w:i/>
          <w:iCs/>
          <w:color w:val="000000"/>
          <w:sz w:val="24"/>
          <w:szCs w:val="24"/>
          <w:lang w:eastAsia="ru-RU"/>
        </w:rPr>
      </w:pPr>
    </w:p>
    <w:p w14:paraId="0F692B4D" w14:textId="77777777" w:rsidR="00BA3748" w:rsidRDefault="00BA3748" w:rsidP="00BA3748">
      <w:pPr>
        <w:keepNext/>
        <w:spacing w:after="0"/>
        <w:jc w:val="center"/>
        <w:rPr>
          <w:rFonts w:ascii="Times New Roman" w:eastAsia="Times New Roman" w:hAnsi="Times New Roman"/>
          <w:b/>
          <w:bCs/>
          <w:color w:val="000000"/>
          <w:sz w:val="36"/>
          <w:szCs w:val="36"/>
          <w:lang w:eastAsia="ru-RU"/>
        </w:rPr>
      </w:pPr>
      <w:r>
        <w:rPr>
          <w:rFonts w:ascii="Times New Roman" w:eastAsia="Times New Roman" w:hAnsi="Times New Roman"/>
          <w:b/>
          <w:bCs/>
          <w:color w:val="000000"/>
          <w:sz w:val="36"/>
          <w:szCs w:val="36"/>
          <w:lang w:eastAsia="ru-RU"/>
        </w:rPr>
        <w:t>РЕШЕНИЕ</w:t>
      </w:r>
    </w:p>
    <w:p w14:paraId="50AEE8BC" w14:textId="77777777" w:rsidR="00BA3748" w:rsidRDefault="00BA3748" w:rsidP="00BA3748">
      <w:pPr>
        <w:spacing w:after="0"/>
        <w:jc w:val="center"/>
        <w:rPr>
          <w:rFonts w:ascii="Times New Roman" w:eastAsia="Times New Roman" w:hAnsi="Times New Roman"/>
          <w:b/>
          <w:color w:val="000000"/>
          <w:sz w:val="28"/>
          <w:szCs w:val="28"/>
          <w:lang w:eastAsia="ru-RU"/>
        </w:rPr>
      </w:pPr>
    </w:p>
    <w:p w14:paraId="6123643D" w14:textId="296CC284" w:rsidR="00BA3748" w:rsidRDefault="00BA3748" w:rsidP="00BA3748">
      <w:pPr>
        <w:spacing w:after="0"/>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от </w:t>
      </w:r>
      <w:r w:rsidR="009A24D7">
        <w:rPr>
          <w:rFonts w:ascii="Times New Roman" w:eastAsia="Times New Roman" w:hAnsi="Times New Roman"/>
          <w:b/>
          <w:color w:val="000000"/>
          <w:sz w:val="28"/>
          <w:szCs w:val="28"/>
          <w:lang w:eastAsia="ru-RU"/>
        </w:rPr>
        <w:t>28 октября</w:t>
      </w:r>
      <w:r>
        <w:rPr>
          <w:rFonts w:ascii="Times New Roman" w:eastAsia="Times New Roman" w:hAnsi="Times New Roman"/>
          <w:b/>
          <w:color w:val="000000"/>
          <w:sz w:val="28"/>
          <w:szCs w:val="28"/>
          <w:lang w:eastAsia="ru-RU"/>
        </w:rPr>
        <w:t xml:space="preserve"> 2021 г. № </w:t>
      </w:r>
      <w:r w:rsidR="009A24D7">
        <w:rPr>
          <w:rFonts w:ascii="Times New Roman" w:eastAsia="Times New Roman" w:hAnsi="Times New Roman"/>
          <w:b/>
          <w:color w:val="000000"/>
          <w:sz w:val="28"/>
          <w:szCs w:val="28"/>
          <w:lang w:eastAsia="ru-RU"/>
        </w:rPr>
        <w:t>14</w:t>
      </w:r>
    </w:p>
    <w:p w14:paraId="25C9603D" w14:textId="77777777" w:rsidR="00BA3748" w:rsidRDefault="00BA3748" w:rsidP="00BA3748">
      <w:pPr>
        <w:widowControl w:val="0"/>
        <w:autoSpaceDE w:val="0"/>
        <w:spacing w:after="0"/>
        <w:jc w:val="both"/>
        <w:rPr>
          <w:rFonts w:ascii="Times New Roman" w:eastAsia="Times New Roman" w:hAnsi="Times New Roman"/>
          <w:sz w:val="28"/>
          <w:szCs w:val="28"/>
          <w:lang w:eastAsia="ru-RU"/>
        </w:rPr>
      </w:pPr>
    </w:p>
    <w:p w14:paraId="397DC31A" w14:textId="77777777" w:rsidR="00BA3748" w:rsidRDefault="00BA3748" w:rsidP="00BA3748">
      <w:pPr>
        <w:widowControl w:val="0"/>
        <w:autoSpaceDE w:val="0"/>
        <w:spacing w:after="0"/>
        <w:jc w:val="both"/>
        <w:rPr>
          <w:rFonts w:ascii="Times New Roman" w:eastAsia="Times New Roman" w:hAnsi="Times New Roman"/>
          <w:sz w:val="28"/>
          <w:szCs w:val="28"/>
          <w:lang w:eastAsia="ru-RU"/>
        </w:rPr>
      </w:pPr>
    </w:p>
    <w:p w14:paraId="28B2861A" w14:textId="77777777" w:rsidR="00BA3748" w:rsidRDefault="00BA3748" w:rsidP="00D449E8">
      <w:pPr>
        <w:widowControl w:val="0"/>
        <w:autoSpaceDE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Об утверждении Положения</w:t>
      </w:r>
    </w:p>
    <w:p w14:paraId="19F0E730" w14:textId="77777777" w:rsidR="00E54756" w:rsidRDefault="00BA3748" w:rsidP="00D449E8">
      <w:pPr>
        <w:widowControl w:val="0"/>
        <w:autoSpaceDE w:val="0"/>
        <w:spacing w:after="0" w:line="240" w:lineRule="auto"/>
        <w:jc w:val="both"/>
        <w:rPr>
          <w:rFonts w:ascii="Times New Roman" w:eastAsia="Times New Roman" w:hAnsi="Times New Roman"/>
          <w:bCs/>
          <w:sz w:val="28"/>
          <w:szCs w:val="28"/>
          <w:lang w:eastAsia="ru-RU"/>
        </w:rPr>
      </w:pPr>
      <w:bookmarkStart w:id="0" w:name="_Hlk68690995"/>
      <w:r>
        <w:rPr>
          <w:rFonts w:ascii="Times New Roman" w:eastAsia="Times New Roman" w:hAnsi="Times New Roman"/>
          <w:bCs/>
          <w:sz w:val="28"/>
          <w:szCs w:val="28"/>
          <w:lang w:eastAsia="ru-RU"/>
        </w:rPr>
        <w:t xml:space="preserve">«О муниципальном земельном </w:t>
      </w:r>
    </w:p>
    <w:p w14:paraId="63CF5C20" w14:textId="7CC7D986" w:rsidR="00BA3748" w:rsidRDefault="00BA3748" w:rsidP="00D449E8">
      <w:pPr>
        <w:widowControl w:val="0"/>
        <w:autoSpaceDE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контроле на территории </w:t>
      </w:r>
    </w:p>
    <w:p w14:paraId="250E18CF" w14:textId="77777777" w:rsidR="00BA3748" w:rsidRDefault="00BA3748" w:rsidP="00D449E8">
      <w:pPr>
        <w:widowControl w:val="0"/>
        <w:autoSpaceDE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Кушвинского городского округа»</w:t>
      </w:r>
    </w:p>
    <w:bookmarkEnd w:id="0"/>
    <w:p w14:paraId="28DA873B" w14:textId="77777777" w:rsidR="00BA3748" w:rsidRDefault="00BA3748" w:rsidP="00BA3748">
      <w:pPr>
        <w:spacing w:after="0"/>
        <w:ind w:firstLine="709"/>
        <w:jc w:val="both"/>
        <w:rPr>
          <w:rFonts w:ascii="Times New Roman" w:eastAsia="SimSun" w:hAnsi="Times New Roman"/>
          <w:b/>
          <w:i/>
          <w:sz w:val="28"/>
          <w:szCs w:val="28"/>
        </w:rPr>
      </w:pPr>
    </w:p>
    <w:p w14:paraId="6282A797" w14:textId="77777777" w:rsidR="00BA3748" w:rsidRDefault="00BA3748" w:rsidP="00BA3748">
      <w:pPr>
        <w:spacing w:after="0"/>
        <w:ind w:firstLine="709"/>
        <w:jc w:val="both"/>
        <w:rPr>
          <w:rFonts w:ascii="Times New Roman" w:hAnsi="Times New Roman"/>
          <w:b/>
          <w:i/>
          <w:sz w:val="28"/>
          <w:szCs w:val="28"/>
        </w:rPr>
      </w:pPr>
    </w:p>
    <w:p w14:paraId="49643ECC" w14:textId="46AC59A8" w:rsidR="00BA3748" w:rsidRDefault="00BA3748" w:rsidP="00D449E8">
      <w:pPr>
        <w:widowControl w:val="0"/>
        <w:tabs>
          <w:tab w:val="left" w:pos="567"/>
        </w:tabs>
        <w:spacing w:after="0" w:line="240" w:lineRule="auto"/>
        <w:ind w:firstLine="709"/>
        <w:jc w:val="both"/>
        <w:rPr>
          <w:rFonts w:ascii="Calibri" w:hAnsi="Calibri"/>
        </w:rPr>
      </w:pPr>
      <w:r>
        <w:rPr>
          <w:rFonts w:ascii="Times New Roman" w:hAnsi="Times New Roman"/>
          <w:sz w:val="28"/>
          <w:szCs w:val="28"/>
        </w:rPr>
        <w:t>В соответствии со статьей 16 Федерального закона от 6 октября 2003 года №</w:t>
      </w:r>
      <w:r w:rsidR="00B07C07">
        <w:rPr>
          <w:rFonts w:ascii="Times New Roman" w:hAnsi="Times New Roman"/>
          <w:sz w:val="28"/>
          <w:szCs w:val="28"/>
        </w:rPr>
        <w:t> </w:t>
      </w:r>
      <w:r>
        <w:rPr>
          <w:rFonts w:ascii="Times New Roman" w:hAnsi="Times New Roman"/>
          <w:sz w:val="28"/>
          <w:szCs w:val="28"/>
        </w:rPr>
        <w:t>131-ФЗ «Об общих принципах местного самоуправления в Российской Федерации», статьями 3, 23, 30 Федеральн</w:t>
      </w:r>
      <w:r w:rsidR="00B07C07">
        <w:rPr>
          <w:rFonts w:ascii="Times New Roman" w:hAnsi="Times New Roman"/>
          <w:sz w:val="28"/>
          <w:szCs w:val="28"/>
        </w:rPr>
        <w:t>ого</w:t>
      </w:r>
      <w:r>
        <w:rPr>
          <w:rFonts w:ascii="Times New Roman" w:hAnsi="Times New Roman"/>
          <w:sz w:val="28"/>
          <w:szCs w:val="28"/>
        </w:rPr>
        <w:t xml:space="preserve"> закон</w:t>
      </w:r>
      <w:r w:rsidR="00B07C07">
        <w:rPr>
          <w:rFonts w:ascii="Times New Roman" w:hAnsi="Times New Roman"/>
          <w:sz w:val="28"/>
          <w:szCs w:val="28"/>
        </w:rPr>
        <w:t>а</w:t>
      </w:r>
      <w:r>
        <w:rPr>
          <w:rFonts w:ascii="Times New Roman" w:hAnsi="Times New Roman"/>
          <w:sz w:val="28"/>
          <w:szCs w:val="28"/>
        </w:rPr>
        <w:t xml:space="preserve"> от 31 июля 2020 года № 248-ФЗ «О государственном контроле (надзоре) и муниципальном контроле в Российской Федерации», </w:t>
      </w:r>
      <w:r>
        <w:rPr>
          <w:rFonts w:ascii="Times New Roman" w:hAnsi="Times New Roman"/>
          <w:color w:val="000000"/>
          <w:sz w:val="28"/>
          <w:szCs w:val="28"/>
        </w:rPr>
        <w:t xml:space="preserve">Земельным </w:t>
      </w:r>
      <w:hyperlink r:id="rId6" w:history="1">
        <w:r w:rsidRPr="00D33250">
          <w:rPr>
            <w:rStyle w:val="a3"/>
            <w:rFonts w:ascii="Times New Roman" w:hAnsi="Times New Roman"/>
            <w:color w:val="000000"/>
            <w:sz w:val="28"/>
            <w:szCs w:val="28"/>
            <w:u w:val="none"/>
          </w:rPr>
          <w:t>кодексом</w:t>
        </w:r>
      </w:hyperlink>
      <w:r>
        <w:rPr>
          <w:rFonts w:ascii="Times New Roman" w:hAnsi="Times New Roman"/>
          <w:color w:val="000000"/>
          <w:sz w:val="28"/>
          <w:szCs w:val="28"/>
        </w:rPr>
        <w:t xml:space="preserve"> Российской Федерации, </w:t>
      </w:r>
      <w:r>
        <w:rPr>
          <w:rFonts w:ascii="Times New Roman" w:hAnsi="Times New Roman"/>
          <w:color w:val="000000"/>
          <w:sz w:val="28"/>
          <w:szCs w:val="28"/>
          <w:lang w:eastAsia="ru-RU"/>
        </w:rPr>
        <w:t xml:space="preserve">руководствуясь Уставом Кушвинского городского округа, </w:t>
      </w:r>
      <w:r>
        <w:rPr>
          <w:rFonts w:ascii="Times New Roman" w:hAnsi="Times New Roman"/>
          <w:sz w:val="28"/>
          <w:szCs w:val="28"/>
        </w:rPr>
        <w:t>дума Кушвинского городского округа</w:t>
      </w:r>
    </w:p>
    <w:p w14:paraId="25C9E403" w14:textId="77777777" w:rsidR="00BA3748" w:rsidRDefault="00BA3748" w:rsidP="00BA3748">
      <w:pPr>
        <w:autoSpaceDE w:val="0"/>
        <w:spacing w:after="0"/>
        <w:ind w:firstLine="709"/>
        <w:jc w:val="both"/>
        <w:rPr>
          <w:rFonts w:ascii="Times New Roman" w:hAnsi="Times New Roman"/>
          <w:sz w:val="28"/>
          <w:szCs w:val="28"/>
        </w:rPr>
      </w:pPr>
    </w:p>
    <w:p w14:paraId="4D3D2101" w14:textId="77777777" w:rsidR="00BA3748" w:rsidRDefault="00BA3748" w:rsidP="00BA3748">
      <w:pPr>
        <w:autoSpaceDE w:val="0"/>
        <w:spacing w:after="0"/>
        <w:ind w:firstLine="709"/>
        <w:jc w:val="both"/>
        <w:rPr>
          <w:rFonts w:ascii="Times New Roman" w:hAnsi="Times New Roman"/>
          <w:b/>
          <w:sz w:val="28"/>
          <w:szCs w:val="28"/>
        </w:rPr>
      </w:pPr>
      <w:r>
        <w:rPr>
          <w:rFonts w:ascii="Times New Roman" w:hAnsi="Times New Roman"/>
          <w:b/>
          <w:sz w:val="28"/>
          <w:szCs w:val="28"/>
        </w:rPr>
        <w:t>РЕШИЛА:</w:t>
      </w:r>
    </w:p>
    <w:p w14:paraId="3D27FC01" w14:textId="77777777" w:rsidR="00BA3748" w:rsidRDefault="00BA3748" w:rsidP="00BA3748">
      <w:pPr>
        <w:autoSpaceDE w:val="0"/>
        <w:spacing w:after="0"/>
        <w:ind w:firstLine="709"/>
        <w:jc w:val="both"/>
        <w:rPr>
          <w:rFonts w:ascii="Calibri" w:hAnsi="Calibri"/>
        </w:rPr>
      </w:pPr>
    </w:p>
    <w:p w14:paraId="41FB87A2" w14:textId="724F4273" w:rsidR="00BA3748" w:rsidRDefault="00BA3748" w:rsidP="00D449E8">
      <w:pPr>
        <w:spacing w:after="0" w:line="240" w:lineRule="auto"/>
        <w:ind w:firstLine="709"/>
        <w:jc w:val="both"/>
      </w:pPr>
      <w:r>
        <w:rPr>
          <w:rFonts w:ascii="Times New Roman" w:hAnsi="Times New Roman"/>
          <w:sz w:val="28"/>
          <w:szCs w:val="28"/>
        </w:rPr>
        <w:t>1. Утвердить Положение «О муниципальном земельном контроле на территории Кушвинского городского округа» (далее - Положение)</w:t>
      </w:r>
      <w:r>
        <w:rPr>
          <w:rFonts w:ascii="Times New Roman" w:hAnsi="Times New Roman"/>
          <w:color w:val="000000"/>
          <w:sz w:val="28"/>
          <w:szCs w:val="28"/>
        </w:rPr>
        <w:t xml:space="preserve"> (приложение №</w:t>
      </w:r>
      <w:r w:rsidR="00CE08D7">
        <w:rPr>
          <w:rFonts w:ascii="Times New Roman" w:hAnsi="Times New Roman"/>
          <w:color w:val="000000"/>
          <w:sz w:val="28"/>
          <w:szCs w:val="28"/>
        </w:rPr>
        <w:t> </w:t>
      </w:r>
      <w:r>
        <w:rPr>
          <w:rFonts w:ascii="Times New Roman" w:hAnsi="Times New Roman"/>
          <w:color w:val="000000"/>
          <w:sz w:val="28"/>
          <w:szCs w:val="28"/>
        </w:rPr>
        <w:t>1).</w:t>
      </w:r>
    </w:p>
    <w:p w14:paraId="698F2073" w14:textId="77777777" w:rsidR="00BA3748" w:rsidRDefault="00BA3748" w:rsidP="00D449E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Утвердить ключевые показатели в сфере муниципального земельного контроля </w:t>
      </w:r>
      <w:bookmarkStart w:id="1" w:name="_Hlk84947091"/>
      <w:r>
        <w:rPr>
          <w:rFonts w:ascii="Times New Roman" w:hAnsi="Times New Roman"/>
          <w:color w:val="000000"/>
          <w:sz w:val="28"/>
          <w:szCs w:val="28"/>
        </w:rPr>
        <w:t xml:space="preserve">в Кушвинском городском округе </w:t>
      </w:r>
      <w:bookmarkEnd w:id="1"/>
      <w:r>
        <w:rPr>
          <w:rFonts w:ascii="Times New Roman" w:hAnsi="Times New Roman"/>
          <w:color w:val="000000"/>
          <w:sz w:val="28"/>
          <w:szCs w:val="28"/>
        </w:rPr>
        <w:t xml:space="preserve">и их целевые значения, индикативные показатели в сфере муниципального земельного контроля в Кушвинском городском округе (приложение № 2). </w:t>
      </w:r>
    </w:p>
    <w:p w14:paraId="3A470B20" w14:textId="77777777" w:rsidR="008408FB" w:rsidRDefault="00BA3748" w:rsidP="008408FB">
      <w:pPr>
        <w:spacing w:after="0" w:line="240" w:lineRule="auto"/>
        <w:ind w:firstLine="709"/>
        <w:jc w:val="both"/>
        <w:rPr>
          <w:rFonts w:ascii="Times New Roman" w:hAnsi="Times New Roman"/>
          <w:color w:val="000000"/>
          <w:sz w:val="28"/>
          <w:szCs w:val="28"/>
        </w:rPr>
        <w:sectPr w:rsidR="008408FB" w:rsidSect="00E54756">
          <w:pgSz w:w="11906" w:h="16838"/>
          <w:pgMar w:top="1134" w:right="567" w:bottom="1134" w:left="1418" w:header="709" w:footer="709" w:gutter="0"/>
          <w:cols w:space="708"/>
          <w:docGrid w:linePitch="360"/>
        </w:sectPr>
      </w:pPr>
      <w:r>
        <w:rPr>
          <w:rFonts w:ascii="Times New Roman" w:hAnsi="Times New Roman"/>
          <w:color w:val="000000"/>
          <w:sz w:val="28"/>
          <w:szCs w:val="28"/>
        </w:rPr>
        <w:t>3. Настоящее решение вступает в силу с 1 января 2022 года, за исключением Раздела 7 «</w:t>
      </w:r>
      <w:r>
        <w:rPr>
          <w:rFonts w:ascii="Times New Roman" w:eastAsia="Times New Roman" w:hAnsi="Times New Roman"/>
          <w:sz w:val="28"/>
          <w:szCs w:val="28"/>
          <w:lang w:eastAsia="ru-RU"/>
        </w:rPr>
        <w:t>Оценка результативности и эффективности деятельности органа муниципального контроля</w:t>
      </w:r>
      <w:r>
        <w:rPr>
          <w:rFonts w:ascii="Times New Roman" w:hAnsi="Times New Roman"/>
          <w:color w:val="000000"/>
          <w:sz w:val="28"/>
          <w:szCs w:val="28"/>
        </w:rPr>
        <w:t>» Положения, вступающего в силу с 1 марта 2022 года.</w:t>
      </w:r>
    </w:p>
    <w:p w14:paraId="4F16EC7E" w14:textId="2ED4F1A5" w:rsidR="00D449E8" w:rsidRPr="008408FB" w:rsidRDefault="00D449E8" w:rsidP="008408FB">
      <w:pPr>
        <w:spacing w:after="0" w:line="240" w:lineRule="auto"/>
        <w:ind w:firstLine="709"/>
        <w:jc w:val="both"/>
        <w:rPr>
          <w:rFonts w:ascii="Times New Roman" w:hAnsi="Times New Roman"/>
          <w:color w:val="000000"/>
          <w:sz w:val="28"/>
          <w:szCs w:val="28"/>
        </w:rPr>
      </w:pPr>
    </w:p>
    <w:p w14:paraId="5B4C7C3F" w14:textId="77777777" w:rsidR="00BA3748" w:rsidRDefault="00BA3748" w:rsidP="00D449E8">
      <w:pPr>
        <w:pStyle w:val="ConsPlusNormal"/>
        <w:tabs>
          <w:tab w:val="left" w:pos="1134"/>
        </w:tabs>
        <w:ind w:firstLine="709"/>
        <w:jc w:val="both"/>
      </w:pPr>
      <w:r>
        <w:rPr>
          <w:rFonts w:ascii="Times New Roman" w:hAnsi="Times New Roman" w:cs="Times New Roman"/>
          <w:sz w:val="28"/>
          <w:szCs w:val="28"/>
        </w:rPr>
        <w:t>4. Опубликовать настоящее решение в газете «Муниципальный вестник».</w:t>
      </w:r>
    </w:p>
    <w:p w14:paraId="20475FA5" w14:textId="77777777" w:rsidR="00BA3748" w:rsidRDefault="00BA3748" w:rsidP="00BA3748">
      <w:pPr>
        <w:pStyle w:val="ConsPlusNormal"/>
        <w:tabs>
          <w:tab w:val="left" w:pos="1134"/>
        </w:tabs>
        <w:ind w:firstLine="709"/>
        <w:jc w:val="both"/>
        <w:rPr>
          <w:rFonts w:ascii="Times New Roman" w:hAnsi="Times New Roman" w:cs="Times New Roman"/>
          <w:sz w:val="28"/>
          <w:szCs w:val="28"/>
        </w:rPr>
      </w:pPr>
    </w:p>
    <w:p w14:paraId="6D2CFFDA" w14:textId="66F5263D" w:rsidR="00BA3748" w:rsidRDefault="00BA3748" w:rsidP="00BA3748">
      <w:pPr>
        <w:pStyle w:val="ConsPlusNormal"/>
        <w:tabs>
          <w:tab w:val="left" w:pos="1134"/>
        </w:tabs>
        <w:ind w:firstLine="709"/>
        <w:jc w:val="both"/>
        <w:rPr>
          <w:rFonts w:ascii="Times New Roman" w:hAnsi="Times New Roman" w:cs="Times New Roman"/>
          <w:sz w:val="28"/>
          <w:szCs w:val="28"/>
        </w:rPr>
      </w:pPr>
    </w:p>
    <w:p w14:paraId="65C8DECE" w14:textId="66186D36" w:rsidR="00C959E5" w:rsidRDefault="00C959E5" w:rsidP="00BA3748">
      <w:pPr>
        <w:pStyle w:val="ConsPlusNormal"/>
        <w:tabs>
          <w:tab w:val="left" w:pos="1134"/>
        </w:tabs>
        <w:ind w:firstLine="709"/>
        <w:jc w:val="both"/>
        <w:rPr>
          <w:rFonts w:ascii="Times New Roman" w:hAnsi="Times New Roman" w:cs="Times New Roman"/>
          <w:sz w:val="28"/>
          <w:szCs w:val="28"/>
        </w:rPr>
      </w:pPr>
    </w:p>
    <w:p w14:paraId="52228B6E" w14:textId="77777777" w:rsidR="00C959E5" w:rsidRDefault="00C959E5" w:rsidP="00BA3748">
      <w:pPr>
        <w:pStyle w:val="ConsPlusNormal"/>
        <w:tabs>
          <w:tab w:val="left" w:pos="1134"/>
        </w:tabs>
        <w:ind w:firstLine="709"/>
        <w:jc w:val="both"/>
        <w:rPr>
          <w:rFonts w:ascii="Times New Roman" w:hAnsi="Times New Roman" w:cs="Times New Roman"/>
          <w:sz w:val="28"/>
          <w:szCs w:val="28"/>
        </w:rPr>
      </w:pPr>
    </w:p>
    <w:p w14:paraId="72602FE6" w14:textId="77777777" w:rsidR="00BA3748" w:rsidRDefault="00BA3748" w:rsidP="00BA3748">
      <w:pPr>
        <w:spacing w:after="0"/>
        <w:rPr>
          <w:rFonts w:ascii="Liberation Serif" w:hAnsi="Liberation Serif" w:cs="Times New Roman"/>
          <w:sz w:val="28"/>
          <w:szCs w:val="28"/>
        </w:rPr>
      </w:pPr>
      <w:r>
        <w:rPr>
          <w:rFonts w:ascii="Liberation Serif" w:hAnsi="Liberation Serif"/>
          <w:sz w:val="28"/>
          <w:szCs w:val="28"/>
        </w:rPr>
        <w:t>Глава Кушвинского</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Председатель Думы</w:t>
      </w:r>
    </w:p>
    <w:p w14:paraId="6F1A855C" w14:textId="77777777" w:rsidR="00BA3748" w:rsidRDefault="00BA3748" w:rsidP="00BA3748">
      <w:pPr>
        <w:spacing w:after="0"/>
        <w:rPr>
          <w:rFonts w:ascii="Liberation Serif" w:hAnsi="Liberation Serif"/>
          <w:sz w:val="28"/>
          <w:szCs w:val="28"/>
        </w:rPr>
      </w:pPr>
      <w:r>
        <w:rPr>
          <w:rFonts w:ascii="Liberation Serif" w:hAnsi="Liberation Serif"/>
          <w:sz w:val="28"/>
          <w:szCs w:val="28"/>
        </w:rPr>
        <w:t>городского округа</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Кушвинского городского округа</w:t>
      </w:r>
    </w:p>
    <w:p w14:paraId="677B0F88" w14:textId="77777777" w:rsidR="00BA3748" w:rsidRDefault="00BA3748" w:rsidP="00BA3748">
      <w:pPr>
        <w:spacing w:after="0"/>
        <w:rPr>
          <w:rFonts w:ascii="Liberation Serif" w:hAnsi="Liberation Serif"/>
          <w:sz w:val="28"/>
          <w:szCs w:val="28"/>
        </w:rPr>
      </w:pPr>
    </w:p>
    <w:p w14:paraId="770FD102" w14:textId="2E15CBA0" w:rsidR="00BA3748" w:rsidRDefault="00BA3748" w:rsidP="00BA3748">
      <w:pPr>
        <w:spacing w:after="0"/>
        <w:rPr>
          <w:rFonts w:ascii="Liberation Serif" w:hAnsi="Liberation Serif"/>
          <w:sz w:val="28"/>
          <w:szCs w:val="28"/>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М.В. Слепухин</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00340DC5">
        <w:rPr>
          <w:rFonts w:ascii="Liberation Serif" w:hAnsi="Liberation Serif"/>
          <w:sz w:val="28"/>
          <w:szCs w:val="28"/>
        </w:rPr>
        <w:t xml:space="preserve">   </w:t>
      </w:r>
      <w:r>
        <w:rPr>
          <w:rFonts w:ascii="Liberation Serif" w:hAnsi="Liberation Serif"/>
          <w:sz w:val="28"/>
          <w:szCs w:val="28"/>
        </w:rPr>
        <w:t>С.А. Клиросов</w:t>
      </w:r>
    </w:p>
    <w:p w14:paraId="7A171EBC" w14:textId="77777777" w:rsidR="00AE071D" w:rsidRDefault="00AE071D" w:rsidP="00AE071D">
      <w:pPr>
        <w:spacing w:after="0"/>
        <w:rPr>
          <w:rFonts w:ascii="Liberation Serif" w:hAnsi="Liberation Serif"/>
          <w:sz w:val="28"/>
          <w:szCs w:val="28"/>
        </w:rPr>
      </w:pPr>
    </w:p>
    <w:p w14:paraId="640304B6" w14:textId="77777777" w:rsidR="00AE071D" w:rsidRDefault="00AE071D" w:rsidP="00AE071D">
      <w:pPr>
        <w:spacing w:after="0"/>
        <w:rPr>
          <w:rFonts w:ascii="Liberation Serif" w:hAnsi="Liberation Serif"/>
          <w:sz w:val="28"/>
          <w:szCs w:val="28"/>
        </w:rPr>
      </w:pPr>
    </w:p>
    <w:p w14:paraId="62D8A20A" w14:textId="77777777" w:rsidR="00AE071D" w:rsidRDefault="00AE071D" w:rsidP="00AE071D">
      <w:pPr>
        <w:spacing w:after="0"/>
        <w:rPr>
          <w:rFonts w:ascii="Liberation Serif" w:hAnsi="Liberation Serif"/>
          <w:sz w:val="28"/>
          <w:szCs w:val="28"/>
        </w:rPr>
      </w:pPr>
    </w:p>
    <w:p w14:paraId="2BCD575D" w14:textId="77777777" w:rsidR="00AE071D" w:rsidRDefault="00AE071D" w:rsidP="00AE071D">
      <w:pPr>
        <w:spacing w:after="0"/>
        <w:rPr>
          <w:rFonts w:ascii="Liberation Serif" w:hAnsi="Liberation Serif"/>
          <w:sz w:val="28"/>
          <w:szCs w:val="28"/>
        </w:rPr>
      </w:pPr>
    </w:p>
    <w:p w14:paraId="7F9D5CAE" w14:textId="77777777" w:rsidR="00AE071D" w:rsidRDefault="00AE071D" w:rsidP="00AE071D">
      <w:pPr>
        <w:spacing w:after="0"/>
        <w:rPr>
          <w:rFonts w:ascii="Liberation Serif" w:hAnsi="Liberation Serif"/>
          <w:sz w:val="28"/>
          <w:szCs w:val="28"/>
        </w:rPr>
      </w:pPr>
    </w:p>
    <w:p w14:paraId="52F96D81" w14:textId="77777777" w:rsidR="00AE071D" w:rsidRDefault="00AE071D" w:rsidP="00AE071D">
      <w:pPr>
        <w:spacing w:after="0"/>
        <w:rPr>
          <w:rFonts w:ascii="Liberation Serif" w:hAnsi="Liberation Serif"/>
          <w:sz w:val="28"/>
          <w:szCs w:val="28"/>
        </w:rPr>
      </w:pPr>
    </w:p>
    <w:p w14:paraId="45EAD617" w14:textId="77777777" w:rsidR="00AE071D" w:rsidRDefault="00AE071D" w:rsidP="00AE071D">
      <w:pPr>
        <w:spacing w:after="0"/>
        <w:rPr>
          <w:rFonts w:ascii="Liberation Serif" w:hAnsi="Liberation Serif"/>
          <w:sz w:val="28"/>
          <w:szCs w:val="28"/>
        </w:rPr>
      </w:pPr>
    </w:p>
    <w:p w14:paraId="5D23FD3B" w14:textId="77777777" w:rsidR="00AE071D" w:rsidRDefault="00AE071D" w:rsidP="00AE071D">
      <w:pPr>
        <w:spacing w:after="0"/>
        <w:rPr>
          <w:rFonts w:ascii="Liberation Serif" w:hAnsi="Liberation Serif"/>
          <w:sz w:val="28"/>
          <w:szCs w:val="28"/>
        </w:rPr>
      </w:pPr>
    </w:p>
    <w:p w14:paraId="48B6A836" w14:textId="77777777" w:rsidR="00AE071D" w:rsidRDefault="00AE071D" w:rsidP="00AE071D">
      <w:pPr>
        <w:spacing w:after="0"/>
        <w:rPr>
          <w:rFonts w:ascii="Liberation Serif" w:hAnsi="Liberation Serif"/>
          <w:sz w:val="28"/>
          <w:szCs w:val="28"/>
        </w:rPr>
      </w:pPr>
    </w:p>
    <w:p w14:paraId="225FE90D" w14:textId="77777777" w:rsidR="00AE071D" w:rsidRDefault="00AE071D" w:rsidP="00AE071D">
      <w:pPr>
        <w:spacing w:after="0"/>
        <w:rPr>
          <w:rFonts w:ascii="Liberation Serif" w:hAnsi="Liberation Serif"/>
          <w:sz w:val="28"/>
          <w:szCs w:val="28"/>
        </w:rPr>
      </w:pPr>
    </w:p>
    <w:p w14:paraId="547C4B7F" w14:textId="77777777" w:rsidR="00AE071D" w:rsidRDefault="00AE071D" w:rsidP="00AE071D">
      <w:pPr>
        <w:spacing w:after="0"/>
        <w:rPr>
          <w:rFonts w:ascii="Liberation Serif" w:hAnsi="Liberation Serif"/>
          <w:sz w:val="28"/>
          <w:szCs w:val="28"/>
        </w:rPr>
      </w:pPr>
    </w:p>
    <w:p w14:paraId="3F6934AF" w14:textId="77777777" w:rsidR="00AE071D" w:rsidRDefault="00AE071D" w:rsidP="00AE071D">
      <w:pPr>
        <w:spacing w:after="0"/>
        <w:rPr>
          <w:rFonts w:ascii="Liberation Serif" w:hAnsi="Liberation Serif"/>
          <w:sz w:val="28"/>
          <w:szCs w:val="28"/>
        </w:rPr>
      </w:pPr>
    </w:p>
    <w:p w14:paraId="4216E67B" w14:textId="77777777" w:rsidR="00AE071D" w:rsidRDefault="00AE071D" w:rsidP="00AE071D">
      <w:pPr>
        <w:spacing w:after="0"/>
        <w:rPr>
          <w:rFonts w:ascii="Liberation Serif" w:hAnsi="Liberation Serif"/>
          <w:sz w:val="28"/>
          <w:szCs w:val="28"/>
        </w:rPr>
      </w:pPr>
    </w:p>
    <w:p w14:paraId="0394CC69" w14:textId="77777777" w:rsidR="00AE071D" w:rsidRDefault="00AE071D" w:rsidP="00AE071D">
      <w:pPr>
        <w:spacing w:after="0"/>
        <w:rPr>
          <w:rFonts w:ascii="Liberation Serif" w:hAnsi="Liberation Serif"/>
          <w:sz w:val="28"/>
          <w:szCs w:val="28"/>
        </w:rPr>
      </w:pPr>
    </w:p>
    <w:p w14:paraId="7E7295CF" w14:textId="77777777" w:rsidR="00AE071D" w:rsidRDefault="00AE071D" w:rsidP="00AE071D">
      <w:pPr>
        <w:spacing w:after="0"/>
        <w:rPr>
          <w:rFonts w:ascii="Liberation Serif" w:hAnsi="Liberation Serif"/>
          <w:sz w:val="28"/>
          <w:szCs w:val="28"/>
        </w:rPr>
      </w:pPr>
    </w:p>
    <w:p w14:paraId="0CEA12D9" w14:textId="77777777" w:rsidR="00AE071D" w:rsidRDefault="00AE071D" w:rsidP="00AE071D">
      <w:pPr>
        <w:spacing w:after="0"/>
        <w:rPr>
          <w:rFonts w:ascii="Liberation Serif" w:hAnsi="Liberation Serif"/>
          <w:sz w:val="28"/>
          <w:szCs w:val="28"/>
        </w:rPr>
      </w:pPr>
    </w:p>
    <w:p w14:paraId="0AE1D0FF" w14:textId="77777777" w:rsidR="00AE071D" w:rsidRDefault="00AE071D" w:rsidP="00AE071D">
      <w:pPr>
        <w:spacing w:after="0"/>
        <w:rPr>
          <w:rFonts w:ascii="Liberation Serif" w:hAnsi="Liberation Serif"/>
          <w:sz w:val="28"/>
          <w:szCs w:val="28"/>
        </w:rPr>
      </w:pPr>
    </w:p>
    <w:p w14:paraId="141B8907" w14:textId="77777777" w:rsidR="00AE071D" w:rsidRDefault="00AE071D" w:rsidP="00AE071D">
      <w:pPr>
        <w:spacing w:after="0"/>
        <w:rPr>
          <w:rFonts w:ascii="Liberation Serif" w:hAnsi="Liberation Serif"/>
          <w:sz w:val="28"/>
          <w:szCs w:val="28"/>
        </w:rPr>
      </w:pPr>
    </w:p>
    <w:p w14:paraId="7F648278" w14:textId="77777777" w:rsidR="00AE071D" w:rsidRDefault="00AE071D" w:rsidP="00AE071D">
      <w:pPr>
        <w:spacing w:after="0"/>
        <w:rPr>
          <w:rFonts w:ascii="Liberation Serif" w:hAnsi="Liberation Serif"/>
          <w:sz w:val="28"/>
          <w:szCs w:val="28"/>
        </w:rPr>
      </w:pPr>
    </w:p>
    <w:p w14:paraId="4DEE26E3" w14:textId="77777777" w:rsidR="00AE071D" w:rsidRDefault="00AE071D" w:rsidP="00AE071D">
      <w:pPr>
        <w:spacing w:after="0"/>
        <w:rPr>
          <w:rFonts w:ascii="Liberation Serif" w:hAnsi="Liberation Serif"/>
          <w:sz w:val="28"/>
          <w:szCs w:val="28"/>
        </w:rPr>
      </w:pPr>
    </w:p>
    <w:p w14:paraId="44569E84" w14:textId="77777777" w:rsidR="00AE071D" w:rsidRDefault="00AE071D" w:rsidP="00AE071D">
      <w:pPr>
        <w:spacing w:after="0"/>
        <w:rPr>
          <w:rFonts w:ascii="Liberation Serif" w:hAnsi="Liberation Serif"/>
          <w:sz w:val="28"/>
          <w:szCs w:val="28"/>
        </w:rPr>
      </w:pPr>
    </w:p>
    <w:p w14:paraId="4A0C15CE" w14:textId="77777777" w:rsidR="00AE071D" w:rsidRDefault="00AE071D" w:rsidP="00AE071D">
      <w:pPr>
        <w:spacing w:after="0"/>
        <w:rPr>
          <w:rFonts w:ascii="Liberation Serif" w:hAnsi="Liberation Serif"/>
          <w:sz w:val="28"/>
          <w:szCs w:val="28"/>
        </w:rPr>
      </w:pPr>
    </w:p>
    <w:p w14:paraId="4CAD503C" w14:textId="77777777" w:rsidR="00AE071D" w:rsidRDefault="00AE071D" w:rsidP="00AE071D">
      <w:pPr>
        <w:spacing w:after="0"/>
        <w:rPr>
          <w:rFonts w:ascii="Liberation Serif" w:hAnsi="Liberation Serif"/>
          <w:sz w:val="28"/>
          <w:szCs w:val="28"/>
        </w:rPr>
      </w:pPr>
    </w:p>
    <w:p w14:paraId="2FEBE3D1" w14:textId="77777777" w:rsidR="00AE071D" w:rsidRDefault="00AE071D" w:rsidP="00AE071D">
      <w:pPr>
        <w:spacing w:after="0"/>
        <w:rPr>
          <w:rFonts w:ascii="Liberation Serif" w:hAnsi="Liberation Serif"/>
          <w:sz w:val="28"/>
          <w:szCs w:val="28"/>
        </w:rPr>
      </w:pPr>
    </w:p>
    <w:p w14:paraId="078F907C" w14:textId="77777777" w:rsidR="00AE071D" w:rsidRDefault="00AE071D" w:rsidP="00AE071D">
      <w:pPr>
        <w:spacing w:after="0"/>
        <w:rPr>
          <w:rFonts w:ascii="Liberation Serif" w:hAnsi="Liberation Serif"/>
          <w:sz w:val="28"/>
          <w:szCs w:val="28"/>
        </w:rPr>
      </w:pPr>
    </w:p>
    <w:p w14:paraId="29A6AA6F" w14:textId="77777777" w:rsidR="00AE071D" w:rsidRDefault="00AE071D" w:rsidP="00AE071D">
      <w:pPr>
        <w:spacing w:after="0"/>
        <w:rPr>
          <w:rFonts w:ascii="Liberation Serif" w:hAnsi="Liberation Serif"/>
          <w:sz w:val="28"/>
          <w:szCs w:val="28"/>
        </w:rPr>
      </w:pPr>
    </w:p>
    <w:p w14:paraId="79E51F70" w14:textId="77777777" w:rsidR="00AE071D" w:rsidRDefault="00AE071D" w:rsidP="00AE071D">
      <w:pPr>
        <w:spacing w:after="0"/>
        <w:rPr>
          <w:rFonts w:ascii="Liberation Serif" w:hAnsi="Liberation Serif"/>
          <w:sz w:val="28"/>
          <w:szCs w:val="28"/>
        </w:rPr>
      </w:pPr>
    </w:p>
    <w:p w14:paraId="65F417F4" w14:textId="77777777" w:rsidR="00AE071D" w:rsidRDefault="00AE071D" w:rsidP="00AE071D">
      <w:pPr>
        <w:spacing w:after="0"/>
        <w:rPr>
          <w:rFonts w:ascii="Liberation Serif" w:hAnsi="Liberation Serif"/>
          <w:sz w:val="28"/>
          <w:szCs w:val="28"/>
        </w:rPr>
      </w:pPr>
    </w:p>
    <w:p w14:paraId="6047C6AD" w14:textId="77777777" w:rsidR="00AE071D" w:rsidRDefault="00AE071D" w:rsidP="00AE071D">
      <w:pPr>
        <w:spacing w:after="0"/>
        <w:rPr>
          <w:rFonts w:ascii="Liberation Serif" w:hAnsi="Liberation Serif"/>
          <w:sz w:val="28"/>
          <w:szCs w:val="28"/>
        </w:rPr>
      </w:pPr>
    </w:p>
    <w:p w14:paraId="3C9DCF49" w14:textId="77777777" w:rsidR="00AE071D" w:rsidRDefault="00AE071D" w:rsidP="00AE071D">
      <w:pPr>
        <w:spacing w:after="0"/>
        <w:rPr>
          <w:rFonts w:ascii="Liberation Serif" w:hAnsi="Liberation Serif"/>
          <w:sz w:val="28"/>
          <w:szCs w:val="28"/>
        </w:rPr>
      </w:pPr>
    </w:p>
    <w:p w14:paraId="51A3991B" w14:textId="124BDA7F" w:rsidR="00AE071D" w:rsidRDefault="00AE071D" w:rsidP="00AE071D">
      <w:pPr>
        <w:spacing w:after="0"/>
        <w:rPr>
          <w:rFonts w:ascii="Liberation Serif" w:hAnsi="Liberation Serif"/>
          <w:sz w:val="28"/>
          <w:szCs w:val="28"/>
        </w:rPr>
      </w:pPr>
    </w:p>
    <w:p w14:paraId="030A0452" w14:textId="77777777" w:rsidR="00C959E5" w:rsidRDefault="00C959E5" w:rsidP="00AE071D">
      <w:pPr>
        <w:spacing w:after="0"/>
        <w:rPr>
          <w:rFonts w:ascii="Liberation Serif" w:hAnsi="Liberation Serif"/>
          <w:sz w:val="28"/>
          <w:szCs w:val="28"/>
        </w:rPr>
      </w:pPr>
    </w:p>
    <w:p w14:paraId="0C3591BB" w14:textId="77777777" w:rsidR="00AE071D" w:rsidRDefault="00AE071D" w:rsidP="00AE071D">
      <w:pPr>
        <w:spacing w:after="0"/>
        <w:rPr>
          <w:rFonts w:ascii="Liberation Serif" w:hAnsi="Liberation Serif"/>
          <w:sz w:val="28"/>
          <w:szCs w:val="28"/>
        </w:rPr>
      </w:pPr>
    </w:p>
    <w:p w14:paraId="7E245C24"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bookmarkStart w:id="2" w:name="_Hlk84949779"/>
      <w:r>
        <w:rPr>
          <w:rFonts w:ascii="Times New Roman" w:eastAsia="Times New Roman" w:hAnsi="Times New Roman"/>
          <w:bCs/>
          <w:sz w:val="24"/>
          <w:szCs w:val="24"/>
          <w:lang w:eastAsia="ru-RU"/>
        </w:rPr>
        <w:t>УТВЕРЖДЕНО</w:t>
      </w:r>
    </w:p>
    <w:p w14:paraId="53EFCD88"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решением Думы </w:t>
      </w:r>
    </w:p>
    <w:p w14:paraId="31ACCF5F"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Кушвинского городского округа</w:t>
      </w:r>
    </w:p>
    <w:p w14:paraId="4D9C37BE" w14:textId="57A0F766"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от </w:t>
      </w:r>
      <w:r w:rsidR="008B3E55">
        <w:rPr>
          <w:rFonts w:ascii="Times New Roman" w:eastAsia="Times New Roman" w:hAnsi="Times New Roman"/>
          <w:bCs/>
          <w:sz w:val="24"/>
          <w:szCs w:val="24"/>
          <w:lang w:eastAsia="ru-RU"/>
        </w:rPr>
        <w:t>28 октября 2021</w:t>
      </w:r>
      <w:r w:rsidR="00E8555C">
        <w:rPr>
          <w:rFonts w:ascii="Times New Roman" w:eastAsia="Times New Roman" w:hAnsi="Times New Roman"/>
          <w:bCs/>
          <w:sz w:val="24"/>
          <w:szCs w:val="24"/>
          <w:lang w:eastAsia="ru-RU"/>
        </w:rPr>
        <w:t xml:space="preserve"> г.</w:t>
      </w:r>
      <w:r>
        <w:rPr>
          <w:rFonts w:ascii="Times New Roman" w:eastAsia="Times New Roman" w:hAnsi="Times New Roman"/>
          <w:bCs/>
          <w:sz w:val="24"/>
          <w:szCs w:val="24"/>
          <w:lang w:eastAsia="ru-RU"/>
        </w:rPr>
        <w:t xml:space="preserve"> №</w:t>
      </w:r>
      <w:r w:rsidR="008B3E55">
        <w:rPr>
          <w:rFonts w:ascii="Times New Roman" w:eastAsia="Times New Roman" w:hAnsi="Times New Roman"/>
          <w:bCs/>
          <w:sz w:val="24"/>
          <w:szCs w:val="24"/>
          <w:lang w:eastAsia="ru-RU"/>
        </w:rPr>
        <w:t xml:space="preserve"> 14</w:t>
      </w:r>
    </w:p>
    <w:p w14:paraId="7D1351C1"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Об утверждении Положения </w:t>
      </w:r>
    </w:p>
    <w:p w14:paraId="6934623B"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 муниципальном земельном контроле на территории Кушвинского городского округа»</w:t>
      </w:r>
    </w:p>
    <w:p w14:paraId="19A95ADC"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Приложение № 1</w:t>
      </w:r>
    </w:p>
    <w:bookmarkEnd w:id="2"/>
    <w:p w14:paraId="110F7334" w14:textId="77777777" w:rsidR="00AE071D" w:rsidRDefault="00AE071D" w:rsidP="00AE071D">
      <w:pPr>
        <w:widowControl w:val="0"/>
        <w:autoSpaceDE w:val="0"/>
        <w:spacing w:after="0"/>
        <w:rPr>
          <w:rFonts w:ascii="Times New Roman" w:eastAsia="Times New Roman" w:hAnsi="Times New Roman"/>
          <w:bCs/>
          <w:sz w:val="24"/>
          <w:szCs w:val="24"/>
          <w:lang w:eastAsia="ru-RU"/>
        </w:rPr>
      </w:pPr>
    </w:p>
    <w:p w14:paraId="18C35E18" w14:textId="77777777" w:rsidR="00AE071D" w:rsidRDefault="00AE071D" w:rsidP="00AE071D">
      <w:pPr>
        <w:widowControl w:val="0"/>
        <w:autoSpaceDE w:val="0"/>
        <w:spacing w:after="0"/>
        <w:rPr>
          <w:rFonts w:ascii="Times New Roman" w:eastAsia="Times New Roman" w:hAnsi="Times New Roman"/>
          <w:bCs/>
          <w:sz w:val="24"/>
          <w:szCs w:val="24"/>
          <w:lang w:eastAsia="ru-RU"/>
        </w:rPr>
      </w:pPr>
    </w:p>
    <w:p w14:paraId="19FD8E25" w14:textId="77777777" w:rsidR="00AE071D" w:rsidRDefault="00AE071D" w:rsidP="00AE071D">
      <w:pPr>
        <w:widowControl w:val="0"/>
        <w:autoSpaceDE w:val="0"/>
        <w:spacing w:after="0"/>
        <w:jc w:val="center"/>
        <w:rPr>
          <w:rFonts w:ascii="Times New Roman" w:eastAsia="Times New Roman" w:hAnsi="Times New Roman"/>
          <w:b/>
          <w:sz w:val="28"/>
          <w:szCs w:val="28"/>
          <w:lang w:eastAsia="ru-RU"/>
        </w:rPr>
      </w:pPr>
      <w:bookmarkStart w:id="3" w:name="_Hlk77340098"/>
      <w:r>
        <w:rPr>
          <w:rFonts w:ascii="Times New Roman" w:eastAsia="Times New Roman" w:hAnsi="Times New Roman"/>
          <w:b/>
          <w:sz w:val="28"/>
          <w:szCs w:val="28"/>
          <w:lang w:eastAsia="ru-RU"/>
        </w:rPr>
        <w:t>ПОЛОЖЕНИЕ</w:t>
      </w:r>
    </w:p>
    <w:p w14:paraId="2F42E999" w14:textId="77777777" w:rsidR="00AE071D" w:rsidRDefault="00AE071D" w:rsidP="00AE071D">
      <w:pPr>
        <w:widowControl w:val="0"/>
        <w:autoSpaceDE w:val="0"/>
        <w:spacing w:after="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 муниципальном земельном контроле на территории</w:t>
      </w:r>
    </w:p>
    <w:p w14:paraId="3508695A" w14:textId="77777777" w:rsidR="00AE071D" w:rsidRDefault="00AE071D" w:rsidP="00AE071D">
      <w:pPr>
        <w:widowControl w:val="0"/>
        <w:autoSpaceDE w:val="0"/>
        <w:spacing w:after="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Кушвинского городского округа</w:t>
      </w:r>
      <w:bookmarkEnd w:id="3"/>
    </w:p>
    <w:p w14:paraId="1EBE6236" w14:textId="77777777" w:rsidR="00AE071D" w:rsidRDefault="00AE071D" w:rsidP="00AE071D">
      <w:pPr>
        <w:widowControl w:val="0"/>
        <w:autoSpaceDE w:val="0"/>
        <w:spacing w:after="0"/>
        <w:ind w:firstLine="709"/>
        <w:jc w:val="center"/>
        <w:rPr>
          <w:rFonts w:ascii="Times New Roman" w:eastAsia="SimSun" w:hAnsi="Times New Roman"/>
          <w:sz w:val="28"/>
          <w:szCs w:val="28"/>
        </w:rPr>
      </w:pPr>
    </w:p>
    <w:p w14:paraId="08CA7428" w14:textId="77777777" w:rsidR="00AE071D" w:rsidRDefault="00AE071D" w:rsidP="00AE071D">
      <w:pPr>
        <w:widowControl w:val="0"/>
        <w:autoSpaceDE w:val="0"/>
        <w:spacing w:after="0"/>
        <w:ind w:firstLine="709"/>
        <w:jc w:val="center"/>
        <w:rPr>
          <w:rFonts w:ascii="Times New Roman" w:hAnsi="Times New Roman"/>
          <w:sz w:val="28"/>
          <w:szCs w:val="28"/>
        </w:rPr>
      </w:pPr>
    </w:p>
    <w:p w14:paraId="59D6E165" w14:textId="77777777" w:rsidR="00AE071D" w:rsidRDefault="00AE071D" w:rsidP="00AE071D">
      <w:pPr>
        <w:widowControl w:val="0"/>
        <w:autoSpaceDE w:val="0"/>
        <w:spacing w:after="0"/>
        <w:jc w:val="center"/>
        <w:rPr>
          <w:rFonts w:ascii="Calibri" w:hAnsi="Calibri"/>
        </w:rPr>
      </w:pPr>
      <w:r>
        <w:rPr>
          <w:rFonts w:ascii="Times New Roman" w:hAnsi="Times New Roman"/>
          <w:b/>
          <w:sz w:val="28"/>
          <w:szCs w:val="28"/>
        </w:rPr>
        <w:t>Раздел 1. Общие положения</w:t>
      </w:r>
    </w:p>
    <w:p w14:paraId="2391C8BE" w14:textId="77777777" w:rsidR="00AE071D" w:rsidRDefault="00AE071D" w:rsidP="00AE071D">
      <w:pPr>
        <w:widowControl w:val="0"/>
        <w:autoSpaceDE w:val="0"/>
        <w:spacing w:after="0"/>
        <w:ind w:firstLine="709"/>
        <w:jc w:val="both"/>
        <w:rPr>
          <w:rFonts w:ascii="Times New Roman" w:hAnsi="Times New Roman"/>
          <w:sz w:val="28"/>
          <w:szCs w:val="28"/>
        </w:rPr>
      </w:pPr>
    </w:p>
    <w:p w14:paraId="2ACEEDD4" w14:textId="77777777" w:rsidR="00AE071D" w:rsidRDefault="00AE071D" w:rsidP="004D74AE">
      <w:pPr>
        <w:widowControl w:val="0"/>
        <w:autoSpaceDE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Настоящее Положение определяет порядок организации и осуществления муниципального земельного контроля на территории Кушвинского городского округа.</w:t>
      </w:r>
    </w:p>
    <w:p w14:paraId="5F869875" w14:textId="77777777" w:rsidR="00AE071D" w:rsidRDefault="00AE071D" w:rsidP="004D74AE">
      <w:pPr>
        <w:widowControl w:val="0"/>
        <w:autoSpaceDE w:val="0"/>
        <w:spacing w:after="0" w:line="240" w:lineRule="auto"/>
        <w:ind w:firstLine="709"/>
        <w:jc w:val="both"/>
        <w:rPr>
          <w:rFonts w:ascii="Calibri" w:eastAsia="SimSun" w:hAnsi="Calibri"/>
        </w:rPr>
      </w:pPr>
      <w:r>
        <w:rPr>
          <w:rFonts w:ascii="Times New Roman" w:eastAsia="Times New Roman" w:hAnsi="Times New Roman"/>
          <w:sz w:val="28"/>
          <w:szCs w:val="28"/>
          <w:lang w:eastAsia="ru-RU"/>
        </w:rPr>
        <w:t>2. Муниципальный земельный контроль (далее - муниципальный контроль) деятельность, направленная на предупреждение, выявление и пресечение нарушений</w:t>
      </w:r>
      <w:r>
        <w:rPr>
          <w:rFonts w:ascii="Times New Roman" w:hAnsi="Times New Roman"/>
          <w:sz w:val="28"/>
          <w:szCs w:val="28"/>
        </w:rPr>
        <w:t xml:space="preserve">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w:t>
      </w:r>
      <w:r>
        <w:rPr>
          <w:rFonts w:ascii="Times New Roman" w:hAnsi="Times New Roman"/>
          <w:sz w:val="28"/>
          <w:szCs w:val="28"/>
          <w:lang w:eastAsia="ru-RU"/>
        </w:rPr>
        <w:t>и (или) восстановлению правового положения, существовавшего до возникновения таких нарушений.</w:t>
      </w:r>
    </w:p>
    <w:p w14:paraId="4993B46B" w14:textId="77777777" w:rsidR="00AE071D" w:rsidRDefault="00AE071D" w:rsidP="004D74AE">
      <w:pPr>
        <w:widowControl w:val="0"/>
        <w:autoSpaceDE w:val="0"/>
        <w:spacing w:after="0" w:line="240" w:lineRule="auto"/>
        <w:ind w:firstLine="709"/>
        <w:jc w:val="both"/>
      </w:pPr>
      <w:r>
        <w:rPr>
          <w:rStyle w:val="pt-a0-000004"/>
          <w:rFonts w:ascii="Times New Roman" w:hAnsi="Times New Roman"/>
          <w:sz w:val="28"/>
          <w:szCs w:val="28"/>
        </w:rPr>
        <w:t>Перечень обязательных требований, проверка которых осуществляется при проведении муниципального контроля, размещается на официальном сайте Кушвинского городского округа (https://kushva.midural.ru/) в информационно-телекоммуникационной сети «Интернет».</w:t>
      </w:r>
    </w:p>
    <w:p w14:paraId="427D46A3" w14:textId="77777777" w:rsidR="00AE071D" w:rsidRDefault="00AE071D" w:rsidP="004D74AE">
      <w:pPr>
        <w:widowControl w:val="0"/>
        <w:tabs>
          <w:tab w:val="left" w:pos="567"/>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Муниципальный контроль на территории Кушвинского городского округа осуществляет администрация Кушвинского городского округа в лице функционального органа администрации Кушвинского городского округа - Комитета по управлению муниципальным имуществом Кушвинского городского округа (далее - орган муниципального контроля).</w:t>
      </w:r>
    </w:p>
    <w:p w14:paraId="5B0BA5EB" w14:textId="77777777" w:rsidR="00AE071D" w:rsidRDefault="00AE071D" w:rsidP="004D74AE">
      <w:pPr>
        <w:widowControl w:val="0"/>
        <w:tabs>
          <w:tab w:val="left" w:pos="567"/>
        </w:tabs>
        <w:spacing w:after="0" w:line="240" w:lineRule="auto"/>
        <w:ind w:firstLine="709"/>
        <w:jc w:val="both"/>
        <w:rPr>
          <w:rFonts w:ascii="Calibri" w:eastAsia="SimSun" w:hAnsi="Calibri"/>
        </w:rPr>
      </w:pPr>
      <w:r>
        <w:rPr>
          <w:rFonts w:ascii="Times New Roman" w:eastAsia="Times New Roman" w:hAnsi="Times New Roman"/>
          <w:sz w:val="28"/>
          <w:szCs w:val="28"/>
          <w:lang w:eastAsia="ru-RU"/>
        </w:rPr>
        <w:t>4. </w:t>
      </w:r>
      <w:r>
        <w:rPr>
          <w:rFonts w:ascii="Times New Roman" w:hAnsi="Times New Roman"/>
          <w:sz w:val="28"/>
          <w:szCs w:val="28"/>
        </w:rPr>
        <w:t xml:space="preserve">Муниципальный контроль осуществляется в соответствии со статьей 72 Земельного кодекса Российской Федерации,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актами </w:t>
      </w:r>
      <w:r>
        <w:rPr>
          <w:rFonts w:ascii="Times New Roman" w:hAnsi="Times New Roman"/>
          <w:sz w:val="28"/>
          <w:szCs w:val="28"/>
        </w:rPr>
        <w:lastRenderedPageBreak/>
        <w:t>Президента Российской Федерации, постановлениями Правительства Российской Федерации, настоящим Положением и нормативно-правовыми актами администрации Кушвинского городского округа.</w:t>
      </w:r>
    </w:p>
    <w:p w14:paraId="68E905E1" w14:textId="77777777" w:rsidR="00AE071D" w:rsidRDefault="00AE071D" w:rsidP="004D74AE">
      <w:pPr>
        <w:widowControl w:val="0"/>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5. Предметом муниципального контроля является:</w:t>
      </w:r>
    </w:p>
    <w:p w14:paraId="4E937CF4" w14:textId="77777777" w:rsidR="00AE071D" w:rsidRDefault="00AE071D" w:rsidP="004D74AE">
      <w:pPr>
        <w:spacing w:after="0" w:line="240" w:lineRule="auto"/>
        <w:ind w:firstLine="709"/>
        <w:jc w:val="both"/>
        <w:rPr>
          <w:rFonts w:ascii="Calibri" w:hAnsi="Calibri"/>
        </w:rPr>
      </w:pPr>
      <w:r>
        <w:rPr>
          <w:rFonts w:ascii="Times New Roman" w:hAnsi="Times New Roman"/>
          <w:sz w:val="28"/>
          <w:szCs w:val="28"/>
        </w:rPr>
        <w:t>1)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Российской Федерации, законодательством Свердловской области предусмотрена административная ответственность;</w:t>
      </w:r>
    </w:p>
    <w:p w14:paraId="0B2D6BEB" w14:textId="77777777" w:rsidR="00AE071D" w:rsidRDefault="00AE071D" w:rsidP="004D74AE">
      <w:pPr>
        <w:autoSpaceDE w:val="0"/>
        <w:spacing w:after="0" w:line="240" w:lineRule="auto"/>
        <w:ind w:firstLine="709"/>
        <w:jc w:val="both"/>
      </w:pPr>
      <w:r>
        <w:rPr>
          <w:rFonts w:ascii="Times New Roman" w:hAnsi="Times New Roman"/>
          <w:sz w:val="28"/>
          <w:szCs w:val="28"/>
        </w:rPr>
        <w:t>2) </w:t>
      </w:r>
      <w:r>
        <w:rPr>
          <w:rFonts w:ascii="Times New Roman" w:hAnsi="Times New Roman"/>
          <w:sz w:val="28"/>
          <w:szCs w:val="28"/>
          <w:lang w:eastAsia="ru-RU"/>
        </w:rPr>
        <w:t>исполнение решений, принимаемых по результатам контрольных мероприятий.</w:t>
      </w:r>
    </w:p>
    <w:p w14:paraId="6891D097" w14:textId="77777777" w:rsidR="00AE071D" w:rsidRDefault="00AE071D" w:rsidP="004D74AE">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6. От имени органа муниципального контроля муниципальный контроль вправе осуществлять следующие должностные лица:</w:t>
      </w:r>
    </w:p>
    <w:p w14:paraId="3CFC0FDD" w14:textId="77777777" w:rsidR="00AE071D" w:rsidRDefault="00AE071D" w:rsidP="004D74AE">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1) руководитель органа муниципального контроля;</w:t>
      </w:r>
    </w:p>
    <w:p w14:paraId="2CF9776A" w14:textId="77777777" w:rsidR="00AE071D" w:rsidRDefault="00AE071D" w:rsidP="004D74AE">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2) должностные лица органа муниципального контроля,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 (далее - должностные лица).</w:t>
      </w:r>
    </w:p>
    <w:p w14:paraId="7966E716" w14:textId="77777777" w:rsidR="00AE071D" w:rsidRDefault="00AE071D" w:rsidP="004D74AE">
      <w:pPr>
        <w:autoSpaceDE w:val="0"/>
        <w:spacing w:after="0" w:line="240" w:lineRule="auto"/>
        <w:ind w:firstLine="709"/>
        <w:jc w:val="both"/>
        <w:rPr>
          <w:rFonts w:ascii="Calibri" w:hAnsi="Calibri"/>
        </w:rPr>
      </w:pPr>
      <w:r>
        <w:rPr>
          <w:rFonts w:ascii="Times New Roman" w:hAnsi="Times New Roman"/>
          <w:sz w:val="28"/>
          <w:szCs w:val="28"/>
          <w:shd w:val="clear" w:color="auto" w:fill="FFFFFF"/>
        </w:rPr>
        <w:t xml:space="preserve">7. Проведении </w:t>
      </w:r>
      <w:r>
        <w:rPr>
          <w:rFonts w:ascii="Times New Roman" w:hAnsi="Times New Roman"/>
          <w:sz w:val="28"/>
          <w:szCs w:val="28"/>
          <w:lang w:eastAsia="ru-RU"/>
        </w:rPr>
        <w:t>контрольных мероприятий, в том числе документарной проверки принимается в форме решения руководителя</w:t>
      </w:r>
      <w:r>
        <w:rPr>
          <w:rFonts w:ascii="Times New Roman" w:hAnsi="Times New Roman"/>
          <w:color w:val="FF0000"/>
          <w:sz w:val="28"/>
          <w:szCs w:val="28"/>
          <w:lang w:eastAsia="ru-RU"/>
        </w:rPr>
        <w:t xml:space="preserve"> </w:t>
      </w:r>
      <w:r>
        <w:rPr>
          <w:rFonts w:ascii="Times New Roman" w:hAnsi="Times New Roman"/>
          <w:sz w:val="28"/>
          <w:szCs w:val="28"/>
          <w:lang w:eastAsia="ru-RU"/>
        </w:rPr>
        <w:t>органа муниципального контроля.</w:t>
      </w:r>
      <w:r>
        <w:t xml:space="preserve"> </w:t>
      </w:r>
    </w:p>
    <w:p w14:paraId="7BBC1F10" w14:textId="77777777" w:rsidR="00AE071D" w:rsidRDefault="00AE071D" w:rsidP="004D74AE">
      <w:pPr>
        <w:autoSpaceDE w:val="0"/>
        <w:spacing w:after="0" w:line="240" w:lineRule="auto"/>
        <w:ind w:firstLine="709"/>
        <w:jc w:val="both"/>
      </w:pPr>
      <w:r>
        <w:rPr>
          <w:rFonts w:ascii="Times New Roman" w:eastAsia="Times New Roman" w:hAnsi="Times New Roman"/>
          <w:sz w:val="28"/>
          <w:szCs w:val="28"/>
          <w:lang w:eastAsia="ru-RU"/>
        </w:rPr>
        <w:t xml:space="preserve">8. 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w:t>
      </w:r>
      <w:r>
        <w:rPr>
          <w:rFonts w:ascii="Times New Roman" w:hAnsi="Times New Roman"/>
          <w:sz w:val="28"/>
          <w:szCs w:val="28"/>
          <w:lang w:eastAsia="ru-RU"/>
        </w:rPr>
        <w:t xml:space="preserve">от 31 июля 2020 года № 248-ФЗ </w:t>
      </w:r>
      <w:r>
        <w:rPr>
          <w:rFonts w:ascii="Times New Roman" w:eastAsia="Times New Roman" w:hAnsi="Times New Roman"/>
          <w:sz w:val="28"/>
          <w:szCs w:val="28"/>
          <w:lang w:eastAsia="ru-RU"/>
        </w:rPr>
        <w:t>«О государственном контроле (надзоре) и муниципальном контроле».</w:t>
      </w:r>
    </w:p>
    <w:p w14:paraId="7B00B48D" w14:textId="77777777" w:rsidR="00AE071D" w:rsidRDefault="00AE071D" w:rsidP="004D74AE">
      <w:pPr>
        <w:widowControl w:val="0"/>
        <w:autoSpaceDE w:val="0"/>
        <w:spacing w:after="0" w:line="240" w:lineRule="auto"/>
        <w:ind w:firstLine="709"/>
        <w:jc w:val="both"/>
      </w:pPr>
      <w:r>
        <w:rPr>
          <w:rFonts w:ascii="Times New Roman" w:eastAsia="Times New Roman" w:hAnsi="Times New Roman"/>
          <w:sz w:val="28"/>
          <w:szCs w:val="28"/>
          <w:lang w:eastAsia="ru-RU"/>
        </w:rPr>
        <w:t>9. </w:t>
      </w:r>
      <w:r>
        <w:rPr>
          <w:rFonts w:ascii="Times New Roman" w:hAnsi="Times New Roman"/>
          <w:sz w:val="28"/>
          <w:szCs w:val="28"/>
        </w:rPr>
        <w:t>Объектами муниципального контроля являются:</w:t>
      </w:r>
      <w:r>
        <w:t xml:space="preserve"> </w:t>
      </w:r>
      <w:r>
        <w:rPr>
          <w:rFonts w:ascii="Times New Roman" w:hAnsi="Times New Roman"/>
          <w:sz w:val="28"/>
          <w:szCs w:val="28"/>
        </w:rPr>
        <w:t>земли, земельные участки, части земельных участков</w:t>
      </w:r>
      <w:r>
        <w:rPr>
          <w:rFonts w:ascii="Times New Roman" w:eastAsia="Times New Roman" w:hAnsi="Times New Roman"/>
          <w:sz w:val="28"/>
          <w:szCs w:val="28"/>
          <w:lang w:eastAsia="ru-RU"/>
        </w:rPr>
        <w:t xml:space="preserve">, расположенные в границах Кушвинского городского округа. </w:t>
      </w:r>
    </w:p>
    <w:p w14:paraId="651B7C48" w14:textId="77777777" w:rsidR="00AE071D" w:rsidRDefault="00AE071D" w:rsidP="004D74AE">
      <w:pPr>
        <w:widowControl w:val="0"/>
        <w:autoSpaceDE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 Орган муниципального контроля обеспечивает учет объектов муниципального контроля в рамках осуществления муниципального контроля.</w:t>
      </w:r>
    </w:p>
    <w:p w14:paraId="6A7BC81F" w14:textId="77777777" w:rsidR="00AE071D" w:rsidRDefault="00AE071D" w:rsidP="004D74AE">
      <w:pPr>
        <w:autoSpaceDE w:val="0"/>
        <w:spacing w:after="0" w:line="240" w:lineRule="auto"/>
        <w:ind w:firstLine="709"/>
        <w:jc w:val="both"/>
        <w:rPr>
          <w:rFonts w:ascii="Calibri" w:eastAsia="SimSun" w:hAnsi="Calibri"/>
        </w:rPr>
      </w:pPr>
      <w:r>
        <w:rPr>
          <w:rFonts w:ascii="Times New Roman" w:eastAsia="Times New Roman" w:hAnsi="Times New Roman"/>
          <w:sz w:val="28"/>
          <w:szCs w:val="28"/>
          <w:lang w:eastAsia="ru-RU"/>
        </w:rPr>
        <w:t xml:space="preserve">При сборе, обработке, анализе и учете сведений об объектах муниципального контроля для целей их учета должностные лица используют информацию, </w:t>
      </w:r>
      <w:r>
        <w:rPr>
          <w:rFonts w:ascii="Times New Roman" w:hAnsi="Times New Roman"/>
          <w:sz w:val="28"/>
          <w:szCs w:val="28"/>
          <w:lang w:eastAsia="ru-RU"/>
        </w:rPr>
        <w:t>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14:paraId="29B931AB" w14:textId="77777777" w:rsidR="00AE071D" w:rsidRDefault="00AE071D" w:rsidP="004D74AE">
      <w:pPr>
        <w:autoSpaceDE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40B32FE2" w14:textId="77777777" w:rsidR="00AE071D" w:rsidRDefault="00AE071D" w:rsidP="004D74AE">
      <w:pPr>
        <w:autoSpaceDE w:val="0"/>
        <w:spacing w:after="0" w:line="240" w:lineRule="auto"/>
        <w:ind w:firstLine="709"/>
        <w:jc w:val="both"/>
        <w:rPr>
          <w:rFonts w:ascii="Calibri" w:hAnsi="Calibri"/>
        </w:rPr>
      </w:pPr>
      <w:r>
        <w:rPr>
          <w:rFonts w:ascii="Times New Roman" w:hAnsi="Times New Roman"/>
          <w:sz w:val="28"/>
          <w:szCs w:val="28"/>
        </w:rPr>
        <w:t>11. Информация об органе муниципального контроля:</w:t>
      </w:r>
    </w:p>
    <w:p w14:paraId="3540C4DF"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t>1) Местонахождение: Свердловская область, город Кушва, улица Красноармейская, дом 16, кабинет 15;</w:t>
      </w:r>
    </w:p>
    <w:p w14:paraId="10CD7BB4"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Почтовый адрес: 624300, Свердловская область, город Кушва, улица Красноармейская, дом 16;</w:t>
      </w:r>
    </w:p>
    <w:p w14:paraId="360F4FF4"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t>3) Место нахождения должностных лиц органа муниципального контроля: Свердловская область, город Кушва, улица Красноармейская, дом 16, кабинет 15;</w:t>
      </w:r>
    </w:p>
    <w:p w14:paraId="047B19E3"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 Адрес электронной почты: kumi - kgo@mail.ru;</w:t>
      </w:r>
    </w:p>
    <w:p w14:paraId="019CCF91"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 Адрес официального сайта администрации Кушвинского городского округа в сети Интернет: www.kushva.midural.ru;</w:t>
      </w:r>
    </w:p>
    <w:p w14:paraId="77D3A6B1"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t>6) График (режим) работы:</w:t>
      </w:r>
    </w:p>
    <w:p w14:paraId="0DAEDD46"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понедельник - четверг 08.00 - 13.00 13.48 - 17.00;</w:t>
      </w:r>
    </w:p>
    <w:p w14:paraId="086B86F2"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пятница 08.00 - 13.00 13.48 - 16.00;</w:t>
      </w:r>
    </w:p>
    <w:p w14:paraId="2024B474"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t>суббота - воскресенье выходной день;</w:t>
      </w:r>
    </w:p>
    <w:p w14:paraId="3B2B8502"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Контактные телефоны: (34344) 2 - 42 - 74, 2 - 74 - 32.</w:t>
      </w:r>
    </w:p>
    <w:p w14:paraId="0F9A606B" w14:textId="77777777" w:rsidR="00AE071D" w:rsidRDefault="00AE071D" w:rsidP="004D74AE">
      <w:pPr>
        <w:widowControl w:val="0"/>
        <w:autoSpaceDE w:val="0"/>
        <w:spacing w:after="0" w:line="240" w:lineRule="auto"/>
        <w:jc w:val="both"/>
        <w:rPr>
          <w:rFonts w:ascii="Calibri" w:hAnsi="Calibri"/>
        </w:rPr>
      </w:pPr>
    </w:p>
    <w:p w14:paraId="30718F50" w14:textId="77777777" w:rsidR="00AE071D" w:rsidRDefault="00AE071D" w:rsidP="00AE071D">
      <w:pPr>
        <w:widowControl w:val="0"/>
        <w:autoSpaceDE w:val="0"/>
        <w:spacing w:after="0"/>
        <w:jc w:val="center"/>
      </w:pPr>
      <w:r>
        <w:rPr>
          <w:rFonts w:ascii="Times New Roman" w:hAnsi="Times New Roman"/>
          <w:b/>
          <w:sz w:val="28"/>
          <w:szCs w:val="28"/>
        </w:rPr>
        <w:t>Раздел 2. Управление рисками причинения вреда (ущерба) охраняемым законом ценностям при осуществлении муниципального контроля</w:t>
      </w:r>
    </w:p>
    <w:p w14:paraId="0F93AA83" w14:textId="77777777" w:rsidR="00AE071D" w:rsidRDefault="00AE071D" w:rsidP="00AE071D">
      <w:pPr>
        <w:spacing w:after="0"/>
        <w:ind w:firstLine="709"/>
        <w:jc w:val="both"/>
        <w:rPr>
          <w:rFonts w:ascii="Times New Roman" w:eastAsia="Times New Roman" w:hAnsi="Times New Roman"/>
          <w:sz w:val="28"/>
          <w:szCs w:val="28"/>
        </w:rPr>
      </w:pPr>
    </w:p>
    <w:p w14:paraId="2F010AC7" w14:textId="77777777" w:rsidR="00AE071D" w:rsidRDefault="00AE071D" w:rsidP="00F95EF5">
      <w:pPr>
        <w:widowControl w:val="0"/>
        <w:autoSpaceDE w:val="0"/>
        <w:spacing w:after="0" w:line="240" w:lineRule="auto"/>
        <w:ind w:firstLine="709"/>
        <w:jc w:val="both"/>
        <w:rPr>
          <w:rFonts w:ascii="Calibri" w:eastAsia="SimSun" w:hAnsi="Calibri"/>
        </w:rPr>
      </w:pPr>
      <w:r>
        <w:rPr>
          <w:rFonts w:ascii="Times New Roman" w:eastAsia="Times New Roman" w:hAnsi="Times New Roman"/>
          <w:sz w:val="28"/>
          <w:szCs w:val="28"/>
          <w:lang w:eastAsia="ru-RU"/>
        </w:rPr>
        <w:t>12. Муниципальный контроль осуществляется на основе управления рисками причинения вреда (ущерба).</w:t>
      </w:r>
      <w:r>
        <w:rPr>
          <w:rFonts w:ascii="Liberation Serif" w:eastAsia="Times New Roman" w:hAnsi="Liberation Serif" w:cs="Liberation Serif"/>
          <w:sz w:val="24"/>
          <w:szCs w:val="24"/>
          <w:lang w:eastAsia="ru-RU"/>
        </w:rPr>
        <w:t xml:space="preserve"> </w:t>
      </w:r>
    </w:p>
    <w:p w14:paraId="56074E0E" w14:textId="77777777" w:rsidR="00AE071D" w:rsidRDefault="00AE071D" w:rsidP="00F95EF5">
      <w:pPr>
        <w:widowControl w:val="0"/>
        <w:autoSpaceDE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 Под риском причинения вреда (ущерба) в настоящем Положении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714A6026" w14:textId="77777777" w:rsidR="00AE071D" w:rsidRDefault="00AE071D" w:rsidP="00F95EF5">
      <w:pPr>
        <w:widowControl w:val="0"/>
        <w:autoSpaceDE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 Под оценкой риска причинения вреда (ущерба) в настоящем Положении понимается деятельность органа муниципального контроля по определению вероятности возникновения риска и масштаба вреда (ущерба) для охраняемых законом ценностей.</w:t>
      </w:r>
    </w:p>
    <w:p w14:paraId="4D5795AE" w14:textId="77777777" w:rsidR="00AE071D" w:rsidRDefault="00AE071D" w:rsidP="00F95EF5">
      <w:pPr>
        <w:widowControl w:val="0"/>
        <w:autoSpaceDE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 Под управлением риском причинения вреда (ущерба) в настоящем </w:t>
      </w:r>
      <w:proofErr w:type="gramStart"/>
      <w:r>
        <w:rPr>
          <w:rFonts w:ascii="Times New Roman" w:eastAsia="Times New Roman" w:hAnsi="Times New Roman"/>
          <w:sz w:val="28"/>
          <w:szCs w:val="28"/>
          <w:lang w:eastAsia="ru-RU"/>
        </w:rPr>
        <w:t>Положении  понимается</w:t>
      </w:r>
      <w:proofErr w:type="gramEnd"/>
      <w:r>
        <w:rPr>
          <w:rFonts w:ascii="Times New Roman" w:eastAsia="Times New Roman" w:hAnsi="Times New Roman"/>
          <w:sz w:val="28"/>
          <w:szCs w:val="28"/>
          <w:lang w:eastAsia="ru-RU"/>
        </w:rPr>
        <w:t xml:space="preserve">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 </w:t>
      </w:r>
    </w:p>
    <w:p w14:paraId="34160210" w14:textId="77777777" w:rsidR="00AE071D" w:rsidRDefault="00AE071D" w:rsidP="00F95EF5">
      <w:pPr>
        <w:widowControl w:val="0"/>
        <w:autoSpaceDE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 Органом муниципального контроля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4B59EF16" w14:textId="77777777" w:rsidR="00AE071D" w:rsidRDefault="00AE071D" w:rsidP="00F95EF5">
      <w:pPr>
        <w:widowControl w:val="0"/>
        <w:autoSpaceDE w:val="0"/>
        <w:spacing w:after="0" w:line="240" w:lineRule="auto"/>
        <w:ind w:firstLine="709"/>
        <w:jc w:val="both"/>
        <w:rPr>
          <w:rFonts w:ascii="Calibri" w:eastAsia="SimSun" w:hAnsi="Calibri"/>
        </w:rPr>
      </w:pPr>
      <w:r>
        <w:rPr>
          <w:rFonts w:ascii="Times New Roman" w:hAnsi="Times New Roman"/>
          <w:sz w:val="28"/>
          <w:szCs w:val="28"/>
        </w:rPr>
        <w:t xml:space="preserve">17. Для целей управления рисками </w:t>
      </w:r>
      <w:r>
        <w:rPr>
          <w:rFonts w:ascii="Times New Roman" w:eastAsia="Times New Roman" w:hAnsi="Times New Roman"/>
          <w:sz w:val="28"/>
          <w:szCs w:val="28"/>
          <w:lang w:eastAsia="ru-RU"/>
        </w:rPr>
        <w:t>причинения вреда (ущерба) охраняемым законом ценностям</w:t>
      </w:r>
      <w:r>
        <w:rPr>
          <w:rFonts w:ascii="Times New Roman" w:hAnsi="Times New Roman"/>
          <w:sz w:val="28"/>
          <w:szCs w:val="28"/>
        </w:rPr>
        <w:t xml:space="preserve"> при осуществлении муниципального контроля в отношении объектов муниципального контроля устанавливаются следующие категории риска</w:t>
      </w:r>
      <w:r>
        <w:rPr>
          <w:rFonts w:ascii="Times New Roman" w:eastAsia="Times New Roman" w:hAnsi="Times New Roman"/>
          <w:sz w:val="28"/>
          <w:szCs w:val="28"/>
          <w:lang w:eastAsia="ru-RU"/>
        </w:rPr>
        <w:t xml:space="preserve"> причинения вреда (ущерба) охраняемым законом ценностям (далее - категории риска)</w:t>
      </w:r>
      <w:r>
        <w:rPr>
          <w:rFonts w:ascii="Times New Roman" w:hAnsi="Times New Roman"/>
          <w:sz w:val="28"/>
          <w:szCs w:val="28"/>
        </w:rPr>
        <w:t xml:space="preserve">: </w:t>
      </w:r>
    </w:p>
    <w:p w14:paraId="5435FF93" w14:textId="77777777" w:rsidR="00AE071D" w:rsidRDefault="00AE071D" w:rsidP="00F95EF5">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1) средний риск;</w:t>
      </w:r>
    </w:p>
    <w:p w14:paraId="369A896A" w14:textId="77777777" w:rsidR="00AE071D" w:rsidRDefault="00AE071D" w:rsidP="00F95EF5">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2) умеренный риск;</w:t>
      </w:r>
    </w:p>
    <w:p w14:paraId="61966745" w14:textId="77777777" w:rsidR="00AE071D" w:rsidRDefault="00AE071D" w:rsidP="00F95EF5">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3) низкий риск.</w:t>
      </w:r>
    </w:p>
    <w:p w14:paraId="6204B202" w14:textId="77777777" w:rsidR="00AE071D" w:rsidRDefault="00AE071D" w:rsidP="00F95EF5">
      <w:pPr>
        <w:widowControl w:val="0"/>
        <w:autoSpaceDE w:val="0"/>
        <w:spacing w:after="0" w:line="240" w:lineRule="auto"/>
        <w:ind w:firstLine="709"/>
        <w:jc w:val="both"/>
        <w:rPr>
          <w:rFonts w:ascii="Calibri" w:hAnsi="Calibri"/>
        </w:rPr>
      </w:pPr>
      <w:r>
        <w:rPr>
          <w:rFonts w:ascii="Times New Roman" w:eastAsia="Times New Roman" w:hAnsi="Times New Roman"/>
          <w:sz w:val="28"/>
          <w:szCs w:val="28"/>
          <w:lang w:eastAsia="ru-RU"/>
        </w:rPr>
        <w:t xml:space="preserve">18. Отнесение объекта муниципального контроля к одной из категорий риска осуществляется на основе сопоставления его характеристик с утвержденными критериями риска причинения вреда (ущерба) охраняемым законом ценностям </w:t>
      </w:r>
      <w:r>
        <w:rPr>
          <w:rFonts w:ascii="Times New Roman" w:eastAsia="Times New Roman" w:hAnsi="Times New Roman"/>
          <w:sz w:val="28"/>
          <w:szCs w:val="28"/>
          <w:lang w:eastAsia="ru-RU"/>
        </w:rPr>
        <w:lastRenderedPageBreak/>
        <w:t>(далее - критерии риска).</w:t>
      </w:r>
      <w:r>
        <w:rPr>
          <w:rFonts w:ascii="Liberation Serif" w:eastAsia="Times New Roman" w:hAnsi="Liberation Serif" w:cs="Liberation Serif"/>
          <w:sz w:val="24"/>
          <w:szCs w:val="24"/>
          <w:lang w:eastAsia="ru-RU"/>
        </w:rPr>
        <w:t xml:space="preserve"> </w:t>
      </w:r>
    </w:p>
    <w:p w14:paraId="692DDECD" w14:textId="77777777" w:rsidR="00AE071D" w:rsidRDefault="00AE071D" w:rsidP="00F95EF5">
      <w:pPr>
        <w:widowControl w:val="0"/>
        <w:autoSpaceDE w:val="0"/>
        <w:spacing w:after="0" w:line="240" w:lineRule="auto"/>
        <w:ind w:firstLine="709"/>
        <w:jc w:val="both"/>
      </w:pPr>
      <w:r>
        <w:rPr>
          <w:rFonts w:ascii="Times New Roman" w:eastAsia="Times New Roman" w:hAnsi="Times New Roman"/>
          <w:sz w:val="28"/>
          <w:szCs w:val="28"/>
          <w:lang w:eastAsia="ru-RU"/>
        </w:rPr>
        <w:t>19.</w:t>
      </w:r>
      <w:r>
        <w:rPr>
          <w:rFonts w:ascii="Liberation Serif" w:eastAsia="Times New Roman" w:hAnsi="Liberation Serif" w:cs="Liberation Serif"/>
          <w:sz w:val="24"/>
          <w:szCs w:val="24"/>
          <w:lang w:eastAsia="ru-RU"/>
        </w:rPr>
        <w:t> </w:t>
      </w:r>
      <w:r>
        <w:rPr>
          <w:rFonts w:ascii="Times New Roman" w:eastAsia="Times New Roman" w:hAnsi="Times New Roman"/>
          <w:sz w:val="28"/>
          <w:szCs w:val="28"/>
          <w:lang w:eastAsia="ru-RU"/>
        </w:rPr>
        <w:t>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1FC943C7" w14:textId="77777777" w:rsidR="00AE071D" w:rsidRDefault="00AE071D" w:rsidP="00F95EF5">
      <w:pPr>
        <w:widowControl w:val="0"/>
        <w:autoSpaceDE w:val="0"/>
        <w:spacing w:after="0" w:line="240" w:lineRule="auto"/>
        <w:ind w:firstLine="709"/>
        <w:jc w:val="both"/>
      </w:pPr>
      <w:r>
        <w:rPr>
          <w:rFonts w:ascii="Times New Roman" w:eastAsia="Times New Roman" w:hAnsi="Times New Roman"/>
          <w:sz w:val="28"/>
          <w:szCs w:val="28"/>
          <w:lang w:eastAsia="ru-RU"/>
        </w:rPr>
        <w:t>20. К</w:t>
      </w:r>
      <w:r>
        <w:rPr>
          <w:rFonts w:ascii="Times New Roman" w:hAnsi="Times New Roman"/>
          <w:sz w:val="28"/>
          <w:szCs w:val="28"/>
          <w:lang w:eastAsia="ru-RU"/>
        </w:rPr>
        <w:t xml:space="preserve"> категории среднего риска относятся:</w:t>
      </w:r>
    </w:p>
    <w:p w14:paraId="0739F2F4" w14:textId="77777777" w:rsidR="00AE071D" w:rsidRDefault="00AE071D" w:rsidP="00F95EF5">
      <w:pPr>
        <w:widowControl w:val="0"/>
        <w:autoSpaceDE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земельные участки, предназначенные для жилищного и гаражного строительства;</w:t>
      </w:r>
    </w:p>
    <w:p w14:paraId="552A1CF5" w14:textId="77777777" w:rsidR="00AE071D" w:rsidRDefault="00AE071D" w:rsidP="00F95EF5">
      <w:pPr>
        <w:widowControl w:val="0"/>
        <w:autoSpaceDE w:val="0"/>
        <w:spacing w:after="0" w:line="240" w:lineRule="auto"/>
        <w:ind w:firstLine="709"/>
        <w:jc w:val="both"/>
        <w:rPr>
          <w:rFonts w:ascii="Calibri" w:hAnsi="Calibri"/>
        </w:rPr>
      </w:pPr>
      <w:r>
        <w:rPr>
          <w:rFonts w:ascii="Times New Roman" w:hAnsi="Times New Roman"/>
          <w:sz w:val="28"/>
          <w:szCs w:val="28"/>
          <w:lang w:eastAsia="ru-RU"/>
        </w:rPr>
        <w:t xml:space="preserve">2) земельные участки, граничащие с земельными участками, </w:t>
      </w:r>
      <w:r>
        <w:rPr>
          <w:rFonts w:ascii="Times New Roman" w:hAnsi="Times New Roman"/>
          <w:iCs/>
          <w:sz w:val="28"/>
          <w:szCs w:val="28"/>
          <w:lang w:eastAsia="ru-RU"/>
        </w:rPr>
        <w:t>предназначенными для захоронения и размещения отходов производства и потребления, размещения кладбищ;</w:t>
      </w:r>
    </w:p>
    <w:p w14:paraId="4BA5C42F" w14:textId="77777777" w:rsidR="00AE071D" w:rsidRDefault="00AE071D" w:rsidP="00F95EF5">
      <w:pPr>
        <w:widowControl w:val="0"/>
        <w:autoSpaceDE w:val="0"/>
        <w:spacing w:after="0" w:line="24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3) земельные участки, расположенные в границах или примыкающие к границе береговой полосы водных объектов общего пользования.</w:t>
      </w:r>
    </w:p>
    <w:p w14:paraId="31642F78" w14:textId="77777777" w:rsidR="00AE071D" w:rsidRDefault="00AE071D" w:rsidP="00F95EF5">
      <w:pPr>
        <w:widowControl w:val="0"/>
        <w:autoSpaceDE w:val="0"/>
        <w:spacing w:after="0" w:line="240" w:lineRule="auto"/>
        <w:ind w:firstLine="709"/>
        <w:jc w:val="both"/>
        <w:rPr>
          <w:rFonts w:ascii="Calibri" w:hAnsi="Calibri"/>
        </w:rPr>
      </w:pPr>
      <w:r>
        <w:rPr>
          <w:rFonts w:ascii="Times New Roman" w:hAnsi="Times New Roman"/>
          <w:sz w:val="28"/>
          <w:szCs w:val="28"/>
          <w:lang w:eastAsia="ru-RU"/>
        </w:rPr>
        <w:t xml:space="preserve">21. К категории умеренного риска относятся земельные участки: </w:t>
      </w:r>
    </w:p>
    <w:p w14:paraId="6B7DD3C0" w14:textId="77777777" w:rsidR="00AE071D" w:rsidRDefault="00AE071D" w:rsidP="00F95EF5">
      <w:pPr>
        <w:spacing w:after="0" w:line="240" w:lineRule="auto"/>
        <w:ind w:firstLine="709"/>
        <w:jc w:val="both"/>
      </w:pPr>
      <w:r>
        <w:rPr>
          <w:rFonts w:ascii="Times New Roman" w:hAnsi="Times New Roman"/>
          <w:iCs/>
          <w:sz w:val="28"/>
          <w:szCs w:val="28"/>
          <w:lang w:eastAsia="ru-RU"/>
        </w:rPr>
        <w:t>1) </w:t>
      </w:r>
      <w:r>
        <w:rPr>
          <w:rFonts w:ascii="Times New Roman" w:hAnsi="Times New Roman"/>
          <w:color w:val="000000"/>
          <w:sz w:val="28"/>
          <w:szCs w:val="28"/>
          <w:shd w:val="clear" w:color="auto" w:fill="FFFFFF"/>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55315FB0" w14:textId="77777777" w:rsidR="00AE071D" w:rsidRDefault="00AE071D" w:rsidP="00F95EF5">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6230D55A" w14:textId="77777777" w:rsidR="00AE071D" w:rsidRDefault="00AE071D" w:rsidP="00F95EF5">
      <w:pPr>
        <w:spacing w:after="0" w:line="240" w:lineRule="auto"/>
        <w:ind w:firstLine="709"/>
        <w:jc w:val="both"/>
        <w:rPr>
          <w:rFonts w:ascii="Calibri" w:hAnsi="Calibri"/>
        </w:rPr>
      </w:pPr>
      <w:r>
        <w:rPr>
          <w:rFonts w:ascii="Times New Roman" w:hAnsi="Times New Roman"/>
          <w:color w:val="000000"/>
          <w:sz w:val="28"/>
          <w:szCs w:val="28"/>
          <w:shd w:val="clear" w:color="auto" w:fill="FFFFFF"/>
        </w:rPr>
        <w:t>3)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0675C58D" w14:textId="77777777" w:rsidR="00AE071D" w:rsidRDefault="00AE071D" w:rsidP="00F95EF5">
      <w:pPr>
        <w:widowControl w:val="0"/>
        <w:autoSpaceDE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22. В случае, если объект муниципального контроля не отнесен органом муниципального контроля к определенной категории риска, он считается отнесенным к категории низкого риска.</w:t>
      </w:r>
    </w:p>
    <w:p w14:paraId="6F285C41" w14:textId="77777777" w:rsidR="00AE071D" w:rsidRDefault="00AE071D" w:rsidP="00F95EF5">
      <w:pPr>
        <w:widowControl w:val="0"/>
        <w:autoSpaceDE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23. Категория риска присваивается объекту муниципального контроля приказом органа муниципального контроля.</w:t>
      </w:r>
    </w:p>
    <w:p w14:paraId="7A6825FE" w14:textId="77777777" w:rsidR="00AE071D" w:rsidRDefault="00AE071D" w:rsidP="00F95EF5">
      <w:pPr>
        <w:widowControl w:val="0"/>
        <w:autoSpaceDE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 При отнесении объектов муниципального контроля к категориям риска используются в том числе: </w:t>
      </w:r>
    </w:p>
    <w:p w14:paraId="08866F32" w14:textId="77777777" w:rsidR="00AE071D" w:rsidRDefault="00AE071D" w:rsidP="00F95EF5">
      <w:pPr>
        <w:widowControl w:val="0"/>
        <w:autoSpaceDE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сведения из Единого государственного реестра недвижимости;</w:t>
      </w:r>
    </w:p>
    <w:p w14:paraId="286496A0" w14:textId="77777777" w:rsidR="00AE071D" w:rsidRDefault="00AE071D" w:rsidP="00F95EF5">
      <w:pPr>
        <w:widowControl w:val="0"/>
        <w:autoSpaceDE w:val="0"/>
        <w:spacing w:after="0" w:line="240" w:lineRule="auto"/>
        <w:ind w:firstLine="709"/>
        <w:jc w:val="both"/>
        <w:rPr>
          <w:rFonts w:ascii="Calibri" w:eastAsia="SimSun" w:hAnsi="Calibri"/>
        </w:rPr>
      </w:pPr>
      <w:r>
        <w:rPr>
          <w:rFonts w:ascii="Times New Roman" w:eastAsia="Times New Roman" w:hAnsi="Times New Roman"/>
          <w:sz w:val="28"/>
          <w:szCs w:val="28"/>
          <w:lang w:eastAsia="ru-RU"/>
        </w:rPr>
        <w:t>2) сведения, получаемые при проведении должностными лицами контрольных мероприятий без взаимодействия с контролируемыми лицами;</w:t>
      </w:r>
    </w:p>
    <w:p w14:paraId="35F33A36" w14:textId="77777777" w:rsidR="00AE071D" w:rsidRDefault="00AE071D" w:rsidP="00F95EF5">
      <w:pPr>
        <w:widowControl w:val="0"/>
        <w:autoSpaceDE w:val="0"/>
        <w:spacing w:after="0" w:line="240" w:lineRule="auto"/>
        <w:ind w:firstLine="709"/>
        <w:jc w:val="both"/>
      </w:pPr>
      <w:r>
        <w:rPr>
          <w:rFonts w:ascii="Times New Roman" w:eastAsia="Times New Roman" w:hAnsi="Times New Roman"/>
          <w:sz w:val="28"/>
          <w:szCs w:val="28"/>
          <w:lang w:eastAsia="ru-RU"/>
        </w:rPr>
        <w:t xml:space="preserve">3) сведения, полученные </w:t>
      </w:r>
      <w:r>
        <w:rPr>
          <w:rFonts w:ascii="Times New Roman" w:hAnsi="Times New Roman"/>
          <w:sz w:val="28"/>
          <w:szCs w:val="28"/>
          <w:shd w:val="clear" w:color="auto" w:fill="FFFFFF"/>
        </w:rPr>
        <w:t>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14:paraId="4F0D0B66" w14:textId="77777777" w:rsidR="00AE071D" w:rsidRDefault="00AE071D" w:rsidP="00F95EF5">
      <w:pPr>
        <w:widowControl w:val="0"/>
        <w:autoSpaceDE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25. В зависимости от присвоенной категории риска устанавливаются следующие виды и периодичность плановых контрольных мероприятий:</w:t>
      </w:r>
    </w:p>
    <w:p w14:paraId="427B2378" w14:textId="77777777" w:rsidR="00AE071D" w:rsidRDefault="00AE071D" w:rsidP="00F95EF5">
      <w:pPr>
        <w:autoSpaceDE w:val="0"/>
        <w:spacing w:after="0" w:line="240" w:lineRule="auto"/>
        <w:ind w:firstLine="709"/>
        <w:jc w:val="both"/>
        <w:rPr>
          <w:rFonts w:ascii="Calibri" w:hAnsi="Calibri"/>
        </w:rPr>
      </w:pPr>
      <w:r>
        <w:rPr>
          <w:rFonts w:ascii="Times New Roman" w:hAnsi="Times New Roman"/>
          <w:sz w:val="28"/>
          <w:szCs w:val="28"/>
          <w:shd w:val="clear" w:color="auto" w:fill="FFFFFF"/>
        </w:rPr>
        <w:lastRenderedPageBreak/>
        <w:t xml:space="preserve">1) в отношении объектов муниципального контроля, отнесенных к категории среднего риска </w:t>
      </w:r>
      <w:r>
        <w:rPr>
          <w:rFonts w:ascii="Times New Roman" w:eastAsia="Times New Roman" w:hAnsi="Times New Roman"/>
          <w:sz w:val="28"/>
          <w:szCs w:val="28"/>
          <w:lang w:eastAsia="ru-RU"/>
        </w:rPr>
        <w:t>- о</w:t>
      </w:r>
      <w:r>
        <w:rPr>
          <w:rFonts w:ascii="Times New Roman" w:hAnsi="Times New Roman"/>
          <w:sz w:val="28"/>
          <w:szCs w:val="28"/>
        </w:rPr>
        <w:t>дно плановое контрольное мероприятие в 3 года</w:t>
      </w:r>
      <w:r>
        <w:rPr>
          <w:rFonts w:ascii="Times New Roman" w:eastAsia="Times New Roman" w:hAnsi="Times New Roman"/>
          <w:sz w:val="28"/>
          <w:szCs w:val="28"/>
          <w:lang w:eastAsia="ru-RU"/>
        </w:rPr>
        <w:t>;</w:t>
      </w:r>
    </w:p>
    <w:p w14:paraId="090C7D27" w14:textId="77777777" w:rsidR="00AE071D" w:rsidRDefault="00AE071D" w:rsidP="00F95EF5">
      <w:pPr>
        <w:widowControl w:val="0"/>
        <w:autoSpaceDE w:val="0"/>
        <w:spacing w:after="0" w:line="240" w:lineRule="auto"/>
        <w:ind w:firstLine="709"/>
        <w:jc w:val="both"/>
      </w:pPr>
      <w:r>
        <w:rPr>
          <w:rFonts w:ascii="Times New Roman" w:eastAsia="Times New Roman" w:hAnsi="Times New Roman"/>
          <w:sz w:val="28"/>
          <w:szCs w:val="28"/>
          <w:lang w:eastAsia="ru-RU"/>
        </w:rPr>
        <w:t>2) </w:t>
      </w:r>
      <w:r>
        <w:rPr>
          <w:rFonts w:ascii="Times New Roman" w:hAnsi="Times New Roman"/>
          <w:sz w:val="28"/>
          <w:szCs w:val="28"/>
          <w:shd w:val="clear" w:color="auto" w:fill="FFFFFF"/>
        </w:rPr>
        <w:t xml:space="preserve">в отношении объектов муниципального контроля, отнесенных к категории умеренного риска </w:t>
      </w:r>
      <w:r>
        <w:rPr>
          <w:rFonts w:ascii="Times New Roman" w:eastAsia="Times New Roman" w:hAnsi="Times New Roman"/>
          <w:sz w:val="28"/>
          <w:szCs w:val="28"/>
          <w:lang w:eastAsia="ru-RU"/>
        </w:rPr>
        <w:t xml:space="preserve">- одно плановое контрольное мероприятие в 5 лет. </w:t>
      </w:r>
    </w:p>
    <w:p w14:paraId="3F29EA61" w14:textId="77777777" w:rsidR="00AE071D" w:rsidRDefault="00AE071D" w:rsidP="00F95EF5">
      <w:pPr>
        <w:widowControl w:val="0"/>
        <w:autoSpaceDE w:val="0"/>
        <w:spacing w:after="0" w:line="240" w:lineRule="auto"/>
        <w:ind w:firstLine="709"/>
        <w:jc w:val="both"/>
      </w:pPr>
      <w:r>
        <w:rPr>
          <w:rFonts w:ascii="Times New Roman" w:eastAsia="Times New Roman" w:hAnsi="Times New Roman"/>
          <w:sz w:val="28"/>
          <w:szCs w:val="28"/>
          <w:lang w:eastAsia="ru-RU"/>
        </w:rPr>
        <w:t>26. </w:t>
      </w:r>
      <w:r>
        <w:rPr>
          <w:rFonts w:ascii="Times New Roman" w:hAnsi="Times New Roman"/>
          <w:sz w:val="28"/>
          <w:szCs w:val="28"/>
          <w:shd w:val="clear" w:color="auto" w:fill="FFFFFF"/>
        </w:rPr>
        <w:t>Плановые контрольные мероприятия в отношении объектов муниципального контроля, отнесенных к категории низкого риска, не проводятся.</w:t>
      </w:r>
    </w:p>
    <w:p w14:paraId="46116155" w14:textId="77777777" w:rsidR="00AE071D" w:rsidRDefault="00AE071D" w:rsidP="00F95EF5">
      <w:pPr>
        <w:widowControl w:val="0"/>
        <w:autoSpaceDE w:val="0"/>
        <w:spacing w:after="0" w:line="240" w:lineRule="auto"/>
        <w:ind w:firstLine="709"/>
        <w:jc w:val="both"/>
      </w:pPr>
      <w:r>
        <w:rPr>
          <w:rFonts w:ascii="Times New Roman" w:hAnsi="Times New Roman"/>
          <w:sz w:val="28"/>
          <w:szCs w:val="28"/>
          <w:shd w:val="clear" w:color="auto" w:fill="FFFFFF"/>
        </w:rPr>
        <w:t>27. В целях оценки риска причинения вреда (ущерба)</w:t>
      </w:r>
      <w:r>
        <w:rPr>
          <w:rFonts w:ascii="Times New Roman" w:hAnsi="Times New Roman"/>
          <w:sz w:val="28"/>
          <w:szCs w:val="28"/>
        </w:rPr>
        <w:t xml:space="preserve"> охраняемым законом ценностям</w:t>
      </w:r>
      <w:r>
        <w:rPr>
          <w:rFonts w:ascii="Times New Roman" w:hAnsi="Times New Roman"/>
          <w:sz w:val="28"/>
          <w:szCs w:val="28"/>
          <w:shd w:val="clear" w:color="auto" w:fill="FFFFFF"/>
        </w:rPr>
        <w:t xml:space="preserve"> устанавливаются индикаторы риска нарушения обязательных требований (приложение № 1 к настоящему Положению).</w:t>
      </w:r>
    </w:p>
    <w:p w14:paraId="23CFC868" w14:textId="77777777" w:rsidR="00AE071D" w:rsidRDefault="00AE071D" w:rsidP="00F95EF5">
      <w:pPr>
        <w:widowControl w:val="0"/>
        <w:autoSpaceDE w:val="0"/>
        <w:spacing w:after="0" w:line="240" w:lineRule="auto"/>
        <w:ind w:firstLine="709"/>
        <w:jc w:val="both"/>
      </w:pPr>
      <w:r>
        <w:rPr>
          <w:rFonts w:ascii="Times New Roman" w:hAnsi="Times New Roman"/>
          <w:sz w:val="28"/>
          <w:szCs w:val="28"/>
          <w:shd w:val="clear" w:color="auto" w:fill="FFFFFF"/>
        </w:rPr>
        <w:t>28.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r>
        <w:rPr>
          <w:rFonts w:ascii="Times New Roman" w:eastAsia="Times New Roman" w:hAnsi="Times New Roman"/>
          <w:sz w:val="28"/>
          <w:szCs w:val="28"/>
          <w:lang w:eastAsia="ru-RU"/>
        </w:rPr>
        <w:t xml:space="preserve"> Выявление соответствия объекта муниципального контроля индикаторам риска нарушения обязательных требований является основанием для проведения внепланового контрольного мероприятия с взаимодействием с контролируемым лицом.</w:t>
      </w:r>
      <w:r>
        <w:rPr>
          <w:rFonts w:ascii="Times New Roman" w:hAnsi="Times New Roman"/>
          <w:sz w:val="28"/>
          <w:szCs w:val="28"/>
          <w:shd w:val="clear" w:color="auto" w:fill="FFFFFF"/>
        </w:rPr>
        <w:t xml:space="preserve"> Решение о проведении и виде контрольного мероприятия принимается руководителем органа муниципального контроля.</w:t>
      </w:r>
    </w:p>
    <w:p w14:paraId="7547FF0A" w14:textId="77777777" w:rsidR="00AE071D" w:rsidRDefault="00AE071D" w:rsidP="00F95EF5">
      <w:pPr>
        <w:widowControl w:val="0"/>
        <w:autoSpaceDE w:val="0"/>
        <w:spacing w:after="0" w:line="240" w:lineRule="auto"/>
        <w:ind w:firstLine="709"/>
        <w:jc w:val="both"/>
        <w:rPr>
          <w:rFonts w:ascii="Times New Roman" w:hAnsi="Times New Roman"/>
          <w:sz w:val="28"/>
          <w:szCs w:val="28"/>
          <w:shd w:val="clear" w:color="auto" w:fill="FFFFFF"/>
        </w:rPr>
      </w:pPr>
    </w:p>
    <w:p w14:paraId="66102ADA" w14:textId="77777777" w:rsidR="00AE071D" w:rsidRDefault="00AE071D" w:rsidP="00F95EF5">
      <w:pPr>
        <w:widowControl w:val="0"/>
        <w:shd w:val="clear" w:color="auto" w:fill="FFFFFF"/>
        <w:autoSpaceDE w:val="0"/>
        <w:spacing w:after="0" w:line="240" w:lineRule="auto"/>
        <w:jc w:val="center"/>
        <w:rPr>
          <w:rFonts w:ascii="Calibri" w:hAnsi="Calibri"/>
        </w:rPr>
      </w:pPr>
      <w:r>
        <w:rPr>
          <w:rFonts w:ascii="Times New Roman" w:hAnsi="Times New Roman"/>
          <w:b/>
          <w:sz w:val="28"/>
          <w:szCs w:val="28"/>
        </w:rPr>
        <w:t>Раздел 3. Профилактика рисков причинения вреда (ущерба) охраняемым законом ценностям</w:t>
      </w:r>
    </w:p>
    <w:p w14:paraId="1548CFBB" w14:textId="77777777" w:rsidR="00AE071D" w:rsidRDefault="00AE071D" w:rsidP="00F95EF5">
      <w:pPr>
        <w:widowControl w:val="0"/>
        <w:shd w:val="clear" w:color="auto" w:fill="FFFFFF"/>
        <w:autoSpaceDE w:val="0"/>
        <w:spacing w:after="0" w:line="240" w:lineRule="auto"/>
        <w:ind w:firstLine="709"/>
        <w:jc w:val="center"/>
        <w:rPr>
          <w:rFonts w:ascii="Times New Roman" w:eastAsia="Times New Roman" w:hAnsi="Times New Roman"/>
          <w:sz w:val="28"/>
          <w:szCs w:val="28"/>
          <w:lang w:eastAsia="ru-RU"/>
        </w:rPr>
      </w:pPr>
    </w:p>
    <w:p w14:paraId="2555E6F1"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 Профилактика рисков причинения вреда (ущерба) охраняемым законом ценностям направлена на достижение следующих основных целей:</w:t>
      </w:r>
    </w:p>
    <w:p w14:paraId="6B897341"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bookmarkStart w:id="4" w:name="dst100484"/>
      <w:bookmarkEnd w:id="4"/>
      <w:r>
        <w:rPr>
          <w:rFonts w:ascii="Times New Roman" w:eastAsia="Times New Roman" w:hAnsi="Times New Roman"/>
          <w:sz w:val="28"/>
          <w:szCs w:val="28"/>
          <w:lang w:eastAsia="ru-RU"/>
        </w:rPr>
        <w:t>1) стимулирование добросовестного соблюдения обязательных требований всеми контролируемыми лицами;</w:t>
      </w:r>
    </w:p>
    <w:p w14:paraId="13177E4D"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bookmarkStart w:id="5" w:name="dst100485"/>
      <w:bookmarkEnd w:id="5"/>
      <w:r>
        <w:rPr>
          <w:rFonts w:ascii="Times New Roman" w:eastAsia="Times New Roman" w:hAnsi="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75502DA"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bookmarkStart w:id="6" w:name="dst100486"/>
      <w:bookmarkEnd w:id="6"/>
      <w:r>
        <w:rPr>
          <w:rFonts w:ascii="Times New Roman" w:eastAsia="Times New Roman" w:hAnsi="Times New Roman"/>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635B257B"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bookmarkStart w:id="7" w:name="dst100487"/>
      <w:bookmarkEnd w:id="7"/>
      <w:r>
        <w:rPr>
          <w:rFonts w:ascii="Times New Roman" w:eastAsia="Times New Roman" w:hAnsi="Times New Roman"/>
          <w:sz w:val="28"/>
          <w:szCs w:val="28"/>
          <w:lang w:eastAsia="ru-RU"/>
        </w:rPr>
        <w:t>30.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14:paraId="3AB9DA0B"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bookmarkStart w:id="8" w:name="dst100492"/>
      <w:bookmarkStart w:id="9" w:name="dst100493"/>
      <w:bookmarkStart w:id="10" w:name="dst100494"/>
      <w:bookmarkStart w:id="11" w:name="dst100495"/>
      <w:bookmarkEnd w:id="8"/>
      <w:bookmarkEnd w:id="9"/>
      <w:bookmarkEnd w:id="10"/>
      <w:bookmarkEnd w:id="11"/>
      <w:r>
        <w:rPr>
          <w:rFonts w:ascii="Times New Roman" w:eastAsia="Times New Roman" w:hAnsi="Times New Roman"/>
          <w:sz w:val="28"/>
          <w:szCs w:val="28"/>
          <w:lang w:eastAsia="ru-RU"/>
        </w:rPr>
        <w:t>Профилактические мероприятия, предусмотренные программой профилактики, обязательны для проведения органом муниципального контроля.</w:t>
      </w:r>
    </w:p>
    <w:p w14:paraId="06EEA33A" w14:textId="77777777" w:rsidR="00AE071D" w:rsidRDefault="00AE071D" w:rsidP="00F95EF5">
      <w:pPr>
        <w:shd w:val="clear" w:color="auto" w:fill="FFFFFF"/>
        <w:spacing w:after="0" w:line="240" w:lineRule="auto"/>
        <w:ind w:firstLine="709"/>
        <w:jc w:val="both"/>
        <w:rPr>
          <w:rFonts w:ascii="Calibri" w:eastAsia="SimSun" w:hAnsi="Calibri"/>
        </w:rPr>
      </w:pPr>
      <w:bookmarkStart w:id="12" w:name="dst100496"/>
      <w:bookmarkEnd w:id="12"/>
      <w:r>
        <w:rPr>
          <w:rFonts w:ascii="Times New Roman" w:eastAsia="Times New Roman" w:hAnsi="Times New Roman"/>
          <w:sz w:val="28"/>
          <w:szCs w:val="28"/>
          <w:lang w:eastAsia="ru-RU"/>
        </w:rPr>
        <w:t>Орган муниципального контроля может проводить профилактические мероприятия, не предусмотренные программой профилактики.</w:t>
      </w:r>
    </w:p>
    <w:p w14:paraId="0BF8A9A3" w14:textId="77777777" w:rsidR="00AE071D" w:rsidRDefault="00AE071D" w:rsidP="00F95EF5">
      <w:pPr>
        <w:shd w:val="clear" w:color="auto" w:fill="FFFFFF"/>
        <w:spacing w:after="0" w:line="240" w:lineRule="auto"/>
        <w:ind w:firstLine="709"/>
        <w:jc w:val="both"/>
      </w:pPr>
      <w:r>
        <w:rPr>
          <w:rFonts w:ascii="Times New Roman" w:eastAsia="Times New Roman" w:hAnsi="Times New Roman"/>
          <w:sz w:val="28"/>
          <w:szCs w:val="28"/>
          <w:lang w:eastAsia="ru-RU"/>
        </w:rPr>
        <w:t>31. Орган муниципального контроля проводит следующие профилактические мероприятия:</w:t>
      </w:r>
    </w:p>
    <w:p w14:paraId="5D908337"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bookmarkStart w:id="13" w:name="dst100499"/>
      <w:bookmarkEnd w:id="13"/>
      <w:r>
        <w:rPr>
          <w:rFonts w:ascii="Times New Roman" w:eastAsia="Times New Roman" w:hAnsi="Times New Roman"/>
          <w:sz w:val="28"/>
          <w:szCs w:val="28"/>
          <w:lang w:eastAsia="ru-RU"/>
        </w:rPr>
        <w:t>1) информирование;</w:t>
      </w:r>
    </w:p>
    <w:p w14:paraId="0C06CD3E" w14:textId="77777777" w:rsidR="00AE071D" w:rsidRDefault="00AE071D" w:rsidP="00F95EF5">
      <w:pPr>
        <w:shd w:val="clear" w:color="auto" w:fill="FFFFFF"/>
        <w:spacing w:after="0" w:line="240" w:lineRule="auto"/>
        <w:ind w:firstLine="709"/>
        <w:jc w:val="both"/>
        <w:rPr>
          <w:rFonts w:ascii="Calibri" w:eastAsia="SimSun" w:hAnsi="Calibri"/>
        </w:rPr>
      </w:pPr>
      <w:bookmarkStart w:id="14" w:name="dst100500"/>
      <w:bookmarkStart w:id="15" w:name="dst100501"/>
      <w:bookmarkStart w:id="16" w:name="dst100502"/>
      <w:bookmarkEnd w:id="14"/>
      <w:bookmarkEnd w:id="15"/>
      <w:bookmarkEnd w:id="16"/>
      <w:r>
        <w:rPr>
          <w:rFonts w:ascii="Times New Roman" w:eastAsia="Times New Roman" w:hAnsi="Times New Roman"/>
          <w:sz w:val="28"/>
          <w:szCs w:val="28"/>
          <w:lang w:eastAsia="ru-RU"/>
        </w:rPr>
        <w:t>2)</w:t>
      </w:r>
      <w:bookmarkStart w:id="17" w:name="dst100503"/>
      <w:bookmarkEnd w:id="17"/>
      <w:r>
        <w:rPr>
          <w:rFonts w:ascii="Times New Roman" w:eastAsia="Times New Roman" w:hAnsi="Times New Roman"/>
          <w:sz w:val="28"/>
          <w:szCs w:val="28"/>
          <w:lang w:eastAsia="ru-RU"/>
        </w:rPr>
        <w:t xml:space="preserve"> объявление предостережения о недопустимости нарушения обязательных требований (далее </w:t>
      </w:r>
      <w:r>
        <w:rPr>
          <w:rFonts w:ascii="Times New Roman" w:hAnsi="Times New Roman"/>
          <w:sz w:val="28"/>
          <w:szCs w:val="28"/>
        </w:rPr>
        <w:t xml:space="preserve">- </w:t>
      </w:r>
      <w:r>
        <w:rPr>
          <w:rFonts w:ascii="Times New Roman" w:eastAsia="Times New Roman" w:hAnsi="Times New Roman"/>
          <w:sz w:val="28"/>
          <w:szCs w:val="28"/>
          <w:lang w:eastAsia="ru-RU"/>
        </w:rPr>
        <w:t>предостережение);</w:t>
      </w:r>
    </w:p>
    <w:p w14:paraId="7BFC8B74"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консультирование.</w:t>
      </w:r>
    </w:p>
    <w:p w14:paraId="227EC95E" w14:textId="77777777" w:rsidR="00AE071D" w:rsidRDefault="00AE071D" w:rsidP="00F95EF5">
      <w:pPr>
        <w:shd w:val="clear" w:color="auto" w:fill="FFFFFF"/>
        <w:spacing w:after="0" w:line="240" w:lineRule="auto"/>
        <w:ind w:firstLine="709"/>
        <w:jc w:val="both"/>
        <w:rPr>
          <w:rFonts w:ascii="Calibri" w:eastAsia="SimSun" w:hAnsi="Calibri"/>
        </w:rPr>
      </w:pPr>
      <w:r>
        <w:rPr>
          <w:rFonts w:ascii="Times New Roman" w:eastAsia="Times New Roman" w:hAnsi="Times New Roman"/>
          <w:sz w:val="28"/>
          <w:szCs w:val="28"/>
          <w:lang w:eastAsia="ru-RU"/>
        </w:rPr>
        <w:lastRenderedPageBreak/>
        <w:t>32. Информирование</w:t>
      </w:r>
      <w:bookmarkStart w:id="18" w:name="dst100511"/>
      <w:bookmarkEnd w:id="18"/>
      <w:r>
        <w:rPr>
          <w:rFonts w:ascii="Times New Roman" w:eastAsia="Times New Roman" w:hAnsi="Times New Roman"/>
          <w:sz w:val="28"/>
          <w:szCs w:val="28"/>
          <w:lang w:eastAsia="ru-RU"/>
        </w:rPr>
        <w:t xml:space="preserve"> осуществляется путем размещения сведений по вопросам соблюдения обязательных требований, предусмотренных </w:t>
      </w:r>
      <w:r>
        <w:rPr>
          <w:rFonts w:ascii="Times New Roman" w:hAnsi="Times New Roman"/>
          <w:sz w:val="28"/>
          <w:szCs w:val="28"/>
        </w:rPr>
        <w:t>частью 3 статьи 46 Федерального закона от 31 июля 2020 года № 248-ФЗ «О государственном контроле (надзоре) и муниципальном контроле в Российской Федерации»</w:t>
      </w:r>
      <w:r>
        <w:rPr>
          <w:rFonts w:ascii="Times New Roman" w:eastAsia="Times New Roman" w:hAnsi="Times New Roman"/>
          <w:sz w:val="28"/>
          <w:szCs w:val="28"/>
          <w:lang w:eastAsia="ru-RU"/>
        </w:rPr>
        <w:t xml:space="preserve"> на официальном сайте Кушвинского городского округа </w:t>
      </w:r>
      <w:r w:rsidRPr="00EE25FA">
        <w:rPr>
          <w:rFonts w:ascii="Times New Roman" w:eastAsia="Times New Roman" w:hAnsi="Times New Roman"/>
          <w:sz w:val="28"/>
          <w:szCs w:val="28"/>
          <w:lang w:eastAsia="ru-RU"/>
        </w:rPr>
        <w:t>(</w:t>
      </w:r>
      <w:hyperlink r:id="rId7" w:history="1">
        <w:r w:rsidRPr="00EE25FA">
          <w:rPr>
            <w:rStyle w:val="a3"/>
            <w:rFonts w:ascii="Times New Roman" w:eastAsia="Times New Roman" w:hAnsi="Times New Roman"/>
            <w:color w:val="auto"/>
            <w:sz w:val="28"/>
            <w:szCs w:val="28"/>
            <w:u w:val="none"/>
            <w:lang w:eastAsia="ru-RU"/>
          </w:rPr>
          <w:t>https://kushva.midural.ru/</w:t>
        </w:r>
      </w:hyperlink>
      <w:r w:rsidRPr="00EE25FA">
        <w:rPr>
          <w:rStyle w:val="a3"/>
          <w:rFonts w:ascii="Times New Roman" w:eastAsia="Times New Roman" w:hAnsi="Times New Roman"/>
          <w:color w:val="auto"/>
          <w:sz w:val="28"/>
          <w:szCs w:val="28"/>
          <w:u w:val="none"/>
          <w:lang w:eastAsia="ru-RU"/>
        </w:rPr>
        <w:t>)</w:t>
      </w:r>
      <w:r w:rsidRPr="00EE25FA">
        <w:rPr>
          <w:rFonts w:ascii="Times New Roman" w:eastAsia="Times New Roman" w:hAnsi="Times New Roman"/>
          <w:sz w:val="28"/>
          <w:szCs w:val="28"/>
          <w:lang w:eastAsia="ru-RU"/>
        </w:rPr>
        <w:t xml:space="preserve"> </w:t>
      </w:r>
      <w:r>
        <w:rPr>
          <w:rStyle w:val="pt-a0-000004"/>
          <w:rFonts w:ascii="Times New Roman" w:hAnsi="Times New Roman"/>
          <w:sz w:val="28"/>
          <w:szCs w:val="28"/>
        </w:rPr>
        <w:t xml:space="preserve">в информационно-телекоммуникационной сети «Интернет», </w:t>
      </w:r>
      <w:r>
        <w:rPr>
          <w:rFonts w:ascii="Times New Roman" w:eastAsia="Times New Roman" w:hAnsi="Times New Roman"/>
          <w:sz w:val="28"/>
          <w:szCs w:val="28"/>
          <w:lang w:eastAsia="ru-RU"/>
        </w:rPr>
        <w:t>в средствах массовой информации и в иных формах.</w:t>
      </w:r>
    </w:p>
    <w:p w14:paraId="74FFE819" w14:textId="77777777" w:rsidR="00AE071D" w:rsidRDefault="00AE071D" w:rsidP="00F95EF5">
      <w:pPr>
        <w:autoSpaceDE w:val="0"/>
        <w:spacing w:after="0" w:line="240" w:lineRule="auto"/>
        <w:ind w:firstLine="709"/>
        <w:jc w:val="both"/>
      </w:pPr>
      <w:bookmarkStart w:id="19" w:name="dst100512"/>
      <w:bookmarkEnd w:id="19"/>
      <w:r>
        <w:rPr>
          <w:rFonts w:ascii="Times New Roman" w:eastAsia="Times New Roman" w:hAnsi="Times New Roman"/>
          <w:sz w:val="28"/>
          <w:szCs w:val="28"/>
          <w:lang w:eastAsia="ru-RU"/>
        </w:rPr>
        <w:t>33.</w:t>
      </w:r>
      <w:bookmarkStart w:id="20" w:name="dst100549"/>
      <w:bookmarkEnd w:id="20"/>
      <w:r>
        <w:rPr>
          <w:rFonts w:ascii="Times New Roman" w:eastAsia="Times New Roman" w:hAnsi="Times New Roman"/>
          <w:sz w:val="28"/>
          <w:szCs w:val="28"/>
          <w:lang w:eastAsia="ru-RU"/>
        </w:rPr>
        <w:t> </w:t>
      </w:r>
      <w:r>
        <w:rPr>
          <w:rFonts w:ascii="Times New Roman" w:hAnsi="Times New Roman"/>
          <w:sz w:val="28"/>
          <w:szCs w:val="28"/>
          <w:lang w:eastAsia="ru-RU"/>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1877F5D4" w14:textId="77777777" w:rsidR="00AE071D" w:rsidRDefault="00AE071D" w:rsidP="00F95EF5">
      <w:pPr>
        <w:shd w:val="clear" w:color="auto" w:fill="FFFFFF"/>
        <w:spacing w:after="0" w:line="240" w:lineRule="auto"/>
        <w:ind w:firstLine="709"/>
        <w:jc w:val="both"/>
      </w:pPr>
      <w:r>
        <w:rPr>
          <w:rFonts w:ascii="Times New Roman" w:eastAsia="Times New Roman" w:hAnsi="Times New Roman"/>
          <w:sz w:val="28"/>
          <w:szCs w:val="28"/>
          <w:lang w:eastAsia="ru-RU"/>
        </w:rPr>
        <w:t>34.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 Предостережение подписывается руководителем органа муниципального контроля.</w:t>
      </w:r>
    </w:p>
    <w:p w14:paraId="4D1E8B79" w14:textId="77777777" w:rsidR="00AE071D" w:rsidRDefault="00AE071D" w:rsidP="00F95EF5">
      <w:pPr>
        <w:shd w:val="clear" w:color="auto" w:fill="FFFFFF"/>
        <w:spacing w:after="0" w:line="240" w:lineRule="auto"/>
        <w:ind w:firstLine="709"/>
        <w:jc w:val="both"/>
      </w:pPr>
      <w:bookmarkStart w:id="21" w:name="dst100550"/>
      <w:bookmarkStart w:id="22" w:name="dst100551"/>
      <w:bookmarkEnd w:id="21"/>
      <w:bookmarkEnd w:id="22"/>
      <w:r>
        <w:rPr>
          <w:rFonts w:ascii="Times New Roman" w:eastAsia="Times New Roman" w:hAnsi="Times New Roman"/>
          <w:sz w:val="28"/>
          <w:szCs w:val="28"/>
          <w:lang w:eastAsia="ru-RU"/>
        </w:rPr>
        <w:t xml:space="preserve">35. Контролируемое лицо в течение 15 календарных дней с момента получения предостережения вправе подать в орган муниципального контроля, </w:t>
      </w:r>
      <w:r>
        <w:rPr>
          <w:rStyle w:val="pt-a0-000004"/>
          <w:rFonts w:ascii="Times New Roman" w:hAnsi="Times New Roman"/>
          <w:sz w:val="28"/>
          <w:szCs w:val="28"/>
        </w:rPr>
        <w:t>объявивший предостережение,</w:t>
      </w:r>
      <w:r>
        <w:rPr>
          <w:rFonts w:ascii="Times New Roman" w:eastAsia="Times New Roman" w:hAnsi="Times New Roman"/>
          <w:sz w:val="28"/>
          <w:szCs w:val="28"/>
          <w:lang w:eastAsia="ru-RU"/>
        </w:rPr>
        <w:t xml:space="preserve"> возражение в отношении указанного предостережения</w:t>
      </w:r>
      <w:bookmarkStart w:id="23" w:name="dst100552"/>
      <w:bookmarkEnd w:id="23"/>
      <w:r>
        <w:rPr>
          <w:rFonts w:ascii="Times New Roman" w:eastAsia="Times New Roman" w:hAnsi="Times New Roman"/>
          <w:sz w:val="28"/>
          <w:szCs w:val="28"/>
          <w:lang w:eastAsia="ru-RU"/>
        </w:rPr>
        <w:t xml:space="preserve">, </w:t>
      </w:r>
      <w:r>
        <w:rPr>
          <w:rFonts w:ascii="Times New Roman" w:eastAsia="Calibri" w:hAnsi="Times New Roman"/>
          <w:sz w:val="28"/>
          <w:szCs w:val="28"/>
        </w:rPr>
        <w:t>содержащее следующие сведения:</w:t>
      </w:r>
    </w:p>
    <w:p w14:paraId="27D98969"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t>1) наименование органа муниципального контроля, в который направляется возражение;</w:t>
      </w:r>
    </w:p>
    <w:p w14:paraId="5F793C90"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49153BBA"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t>3) идентификационный номер налогоплательщика - юридического лица, индивидуального предпринимателя, гражданина;</w:t>
      </w:r>
    </w:p>
    <w:p w14:paraId="4EA11920"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t>4) дату и номер предостережения;</w:t>
      </w:r>
    </w:p>
    <w:p w14:paraId="154DB034"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t>5) доводы, на основании которых контролируемое лицо не согласно с объявленным предостережением;</w:t>
      </w:r>
    </w:p>
    <w:p w14:paraId="606D6A9E"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t>6) дату получения предостережения контролируемым лицом;</w:t>
      </w:r>
    </w:p>
    <w:p w14:paraId="60A02449"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t>7)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7A9CEC24"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t>8) личную подпись и дату.</w:t>
      </w:r>
    </w:p>
    <w:p w14:paraId="711C294C"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lastRenderedPageBreak/>
        <w:t>36. Возражение направляется контролируемым лицом на бумажном носителе,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60692B23"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t>37. Орган муниципального контроля в течение 20 календарных дней со дня регистрации возражения:</w:t>
      </w:r>
    </w:p>
    <w:p w14:paraId="3DA8D886"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11875B5C"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t>2) при необходимости запрашивает документы и материалы в других государственных органах, органах местного самоуправления и у иных лиц;</w:t>
      </w:r>
    </w:p>
    <w:p w14:paraId="10C88143" w14:textId="77777777" w:rsidR="00AE071D" w:rsidRDefault="00AE071D" w:rsidP="00F95EF5">
      <w:pPr>
        <w:spacing w:after="0" w:line="240" w:lineRule="auto"/>
        <w:ind w:firstLine="709"/>
        <w:jc w:val="both"/>
      </w:pPr>
      <w:r>
        <w:rPr>
          <w:rFonts w:ascii="Times New Roman" w:eastAsia="Times New Roman" w:hAnsi="Times New Roman"/>
          <w:sz w:val="28"/>
          <w:szCs w:val="28"/>
          <w:lang w:eastAsia="ru-RU"/>
        </w:rPr>
        <w:t>3)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14:paraId="77139A96" w14:textId="77777777" w:rsidR="00AE071D" w:rsidRDefault="00AE071D" w:rsidP="00F95EF5">
      <w:pPr>
        <w:shd w:val="clear" w:color="auto" w:fill="FFFFFF"/>
        <w:spacing w:after="0" w:line="240" w:lineRule="auto"/>
        <w:ind w:firstLine="709"/>
        <w:jc w:val="both"/>
      </w:pPr>
      <w:r>
        <w:rPr>
          <w:rFonts w:ascii="Times New Roman" w:eastAsia="Calibri" w:hAnsi="Times New Roman"/>
          <w:sz w:val="28"/>
          <w:szCs w:val="28"/>
        </w:rPr>
        <w:t>4) мотивированный ответ о результатах рассмотрения возражения орган муниципального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461E75FC" w14:textId="77777777" w:rsidR="00AE071D" w:rsidRDefault="00AE071D" w:rsidP="00F95EF5">
      <w:pPr>
        <w:shd w:val="clear" w:color="auto" w:fill="FFFFFF"/>
        <w:spacing w:after="0" w:line="240" w:lineRule="auto"/>
        <w:ind w:firstLine="709"/>
        <w:jc w:val="both"/>
      </w:pPr>
      <w:bookmarkStart w:id="24" w:name="dst100045"/>
      <w:bookmarkStart w:id="25" w:name="dst100032"/>
      <w:bookmarkEnd w:id="24"/>
      <w:bookmarkEnd w:id="25"/>
      <w:r>
        <w:rPr>
          <w:rFonts w:ascii="Times New Roman" w:eastAsia="Times New Roman" w:hAnsi="Times New Roman"/>
          <w:sz w:val="28"/>
          <w:szCs w:val="28"/>
          <w:lang w:eastAsia="ru-RU"/>
        </w:rPr>
        <w:t>38. Орган муниципального контроля осуществляет учет объявленных им предостережений и использует соответствующие данные для проведения контрольных мероприятий.</w:t>
      </w:r>
    </w:p>
    <w:p w14:paraId="19A12A61" w14:textId="77777777" w:rsidR="00AE071D" w:rsidRDefault="00AE071D" w:rsidP="00F95EF5">
      <w:pPr>
        <w:autoSpaceDE w:val="0"/>
        <w:spacing w:after="0" w:line="240" w:lineRule="auto"/>
        <w:ind w:firstLine="709"/>
        <w:jc w:val="both"/>
      </w:pPr>
      <w:r>
        <w:rPr>
          <w:rFonts w:ascii="Times New Roman" w:eastAsia="Times New Roman" w:hAnsi="Times New Roman"/>
          <w:sz w:val="28"/>
          <w:szCs w:val="28"/>
          <w:lang w:eastAsia="ru-RU"/>
        </w:rPr>
        <w:t xml:space="preserve">39. Консультирование контролируемых лиц </w:t>
      </w:r>
      <w:r>
        <w:rPr>
          <w:rFonts w:ascii="Times New Roman" w:hAnsi="Times New Roman"/>
          <w:sz w:val="28"/>
          <w:szCs w:val="28"/>
          <w:lang w:eastAsia="ru-RU"/>
        </w:rPr>
        <w:t xml:space="preserve">и их представителей по вопросам, связанным с организацией и осуществлением муниципального контроля, </w:t>
      </w:r>
      <w:r>
        <w:rPr>
          <w:rFonts w:ascii="Times New Roman" w:eastAsia="Times New Roman" w:hAnsi="Times New Roman"/>
          <w:sz w:val="28"/>
          <w:szCs w:val="28"/>
          <w:lang w:eastAsia="ru-RU"/>
        </w:rPr>
        <w:t xml:space="preserve">проводится в устной и письменной форме без взимания платы. </w:t>
      </w:r>
    </w:p>
    <w:p w14:paraId="56E378F2" w14:textId="77777777" w:rsidR="00AE071D" w:rsidRDefault="00AE071D" w:rsidP="00F95EF5">
      <w:pPr>
        <w:autoSpaceDE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40. Консультирование в устной форме проводится должностными лицами по телефону, посредством видео - конференц - связи, на личном приеме, в ходе проведения профилактического мероприятия, контрольного мероприятия по следующим вопросам:</w:t>
      </w:r>
    </w:p>
    <w:p w14:paraId="6FA3AE1C" w14:textId="77777777" w:rsidR="00AE071D" w:rsidRDefault="00AE071D" w:rsidP="00F95EF5">
      <w:pPr>
        <w:widowControl w:val="0"/>
        <w:autoSpaceDE w:val="0"/>
        <w:spacing w:after="0" w:line="240" w:lineRule="auto"/>
        <w:ind w:firstLine="709"/>
        <w:jc w:val="both"/>
        <w:rPr>
          <w:rFonts w:ascii="Times New Roman" w:eastAsia="SimSun" w:hAnsi="Times New Roman"/>
          <w:sz w:val="28"/>
          <w:szCs w:val="28"/>
          <w:lang w:eastAsia="ru-RU"/>
        </w:rPr>
      </w:pPr>
      <w:bookmarkStart w:id="26" w:name="dst100556"/>
      <w:bookmarkEnd w:id="26"/>
      <w:r>
        <w:rPr>
          <w:rFonts w:ascii="Times New Roman" w:hAnsi="Times New Roman"/>
          <w:sz w:val="28"/>
          <w:szCs w:val="28"/>
          <w:lang w:eastAsia="ru-RU"/>
        </w:rPr>
        <w:t>1) местонахождение, контактные телефоны, адрес официального сайта администрации Кушвинского городского округа в сети «Интернет» и адреса электронной почты;</w:t>
      </w:r>
    </w:p>
    <w:p w14:paraId="755B4BF9" w14:textId="77777777" w:rsidR="00AE071D" w:rsidRDefault="00AE071D" w:rsidP="00F95EF5">
      <w:pPr>
        <w:widowControl w:val="0"/>
        <w:autoSpaceDE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график работы органа муниципального контроля, время приема посетителей;</w:t>
      </w:r>
    </w:p>
    <w:p w14:paraId="4A7E8D90" w14:textId="77777777" w:rsidR="00AE071D" w:rsidRDefault="00AE071D" w:rsidP="00F95EF5">
      <w:pPr>
        <w:widowControl w:val="0"/>
        <w:autoSpaceDE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номера кабинетов, где проводятся прием и информирование посетителей по вопросам осуществления муниципального контроля;</w:t>
      </w:r>
    </w:p>
    <w:p w14:paraId="74099BC2" w14:textId="77777777" w:rsidR="00AE071D" w:rsidRDefault="00AE071D" w:rsidP="00F95EF5">
      <w:pPr>
        <w:widowControl w:val="0"/>
        <w:autoSpaceDE w:val="0"/>
        <w:spacing w:after="0" w:line="240" w:lineRule="auto"/>
        <w:ind w:firstLine="709"/>
        <w:jc w:val="both"/>
        <w:rPr>
          <w:rFonts w:ascii="Calibri" w:hAnsi="Calibri"/>
        </w:rPr>
      </w:pPr>
      <w:r>
        <w:rPr>
          <w:rFonts w:ascii="Times New Roman" w:hAnsi="Times New Roman"/>
          <w:sz w:val="28"/>
          <w:szCs w:val="28"/>
          <w:lang w:eastAsia="ru-RU"/>
        </w:rPr>
        <w:t xml:space="preserve">4) перечень </w:t>
      </w:r>
      <w:r>
        <w:rPr>
          <w:rFonts w:ascii="Times New Roman" w:hAnsi="Times New Roman"/>
          <w:sz w:val="28"/>
          <w:szCs w:val="28"/>
        </w:rPr>
        <w:t>нормативных правовых актов, регулирующих осуществление муниципального контроля;</w:t>
      </w:r>
    </w:p>
    <w:p w14:paraId="2FA96880" w14:textId="77777777" w:rsidR="00AE071D" w:rsidRDefault="00AE071D" w:rsidP="00F95EF5">
      <w:pPr>
        <w:widowControl w:val="0"/>
        <w:autoSpaceDE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 перечень актов, содержащих обязательные требования.</w:t>
      </w:r>
    </w:p>
    <w:p w14:paraId="111AB644" w14:textId="77777777" w:rsidR="00AE071D" w:rsidRDefault="00AE071D" w:rsidP="00F95EF5">
      <w:pPr>
        <w:widowControl w:val="0"/>
        <w:autoSpaceDE w:val="0"/>
        <w:spacing w:after="0" w:line="240" w:lineRule="auto"/>
        <w:ind w:firstLine="709"/>
        <w:jc w:val="both"/>
        <w:rPr>
          <w:rFonts w:ascii="Calibri" w:hAnsi="Calibri"/>
        </w:rPr>
      </w:pPr>
      <w:r>
        <w:rPr>
          <w:rFonts w:ascii="Times New Roman" w:eastAsia="Times New Roman" w:hAnsi="Times New Roman"/>
          <w:sz w:val="28"/>
          <w:szCs w:val="28"/>
          <w:lang w:eastAsia="ru-RU"/>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Кушвинского городского округа о предоставлении письменного ответа в порядке, установленном Федеральным </w:t>
      </w:r>
      <w:hyperlink r:id="rId8" w:anchor="dst0" w:history="1">
        <w:r>
          <w:rPr>
            <w:rStyle w:val="a3"/>
            <w:rFonts w:ascii="Times New Roman" w:eastAsia="Times New Roman" w:hAnsi="Times New Roman"/>
            <w:color w:val="auto"/>
            <w:sz w:val="28"/>
            <w:szCs w:val="28"/>
            <w:u w:val="none"/>
            <w:lang w:eastAsia="ru-RU"/>
          </w:rPr>
          <w:t>законом</w:t>
        </w:r>
      </w:hyperlink>
      <w:r>
        <w:rPr>
          <w:rFonts w:ascii="Times New Roman" w:eastAsia="Times New Roman" w:hAnsi="Times New Roman"/>
          <w:sz w:val="28"/>
          <w:szCs w:val="28"/>
          <w:lang w:eastAsia="ru-RU"/>
        </w:rPr>
        <w:t xml:space="preserve"> от 02 мая 2006 года № 59-ФЗ «О порядке рассмотрения обращений граждан Российской Федерации».</w:t>
      </w:r>
    </w:p>
    <w:p w14:paraId="48CF1848" w14:textId="77777777" w:rsidR="00AE071D" w:rsidRDefault="00AE071D" w:rsidP="00F95EF5">
      <w:pPr>
        <w:shd w:val="clear" w:color="auto" w:fill="FFFFFF"/>
        <w:spacing w:after="0" w:line="240" w:lineRule="auto"/>
        <w:ind w:firstLine="709"/>
        <w:jc w:val="both"/>
      </w:pPr>
      <w:bookmarkStart w:id="27" w:name="dst100558"/>
      <w:bookmarkStart w:id="28" w:name="dst100559"/>
      <w:bookmarkEnd w:id="27"/>
      <w:bookmarkEnd w:id="28"/>
      <w:r>
        <w:rPr>
          <w:rFonts w:ascii="Times New Roman" w:eastAsia="Times New Roman" w:hAnsi="Times New Roman"/>
          <w:sz w:val="28"/>
          <w:szCs w:val="28"/>
          <w:lang w:eastAsia="ru-RU"/>
        </w:rPr>
        <w:lastRenderedPageBreak/>
        <w:t>41.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проведенной в рамках контрольного мероприятия экспертизы.</w:t>
      </w:r>
    </w:p>
    <w:p w14:paraId="4BE36A3B"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bookmarkStart w:id="29" w:name="dst100560"/>
      <w:bookmarkStart w:id="30" w:name="dst100561"/>
      <w:bookmarkStart w:id="31" w:name="dst100562"/>
      <w:bookmarkEnd w:id="29"/>
      <w:bookmarkEnd w:id="30"/>
      <w:bookmarkEnd w:id="31"/>
      <w:r>
        <w:rPr>
          <w:rFonts w:ascii="Times New Roman" w:eastAsia="Times New Roman" w:hAnsi="Times New Roman"/>
          <w:sz w:val="28"/>
          <w:szCs w:val="28"/>
          <w:lang w:eastAsia="ru-RU"/>
        </w:rPr>
        <w:t xml:space="preserve">42. 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 </w:t>
      </w:r>
    </w:p>
    <w:p w14:paraId="6E6F3EBC"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основание отнесения объекта, принадлежащего или используемого контролируемым лицом, к категории риска;</w:t>
      </w:r>
    </w:p>
    <w:p w14:paraId="3CC6A251"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наличие запланированных контрольных мероприятий в отношении объектов контроля, принадлежащего или используемого контролируемым лицом.</w:t>
      </w:r>
    </w:p>
    <w:p w14:paraId="2B4DC62F" w14:textId="77777777" w:rsidR="00AE071D" w:rsidRDefault="00AE071D" w:rsidP="00F95EF5">
      <w:pPr>
        <w:widowControl w:val="0"/>
        <w:shd w:val="clear" w:color="auto" w:fill="FFFFFF"/>
        <w:tabs>
          <w:tab w:val="left" w:pos="1134"/>
        </w:tabs>
        <w:spacing w:after="0" w:line="240" w:lineRule="auto"/>
        <w:ind w:firstLine="709"/>
        <w:jc w:val="both"/>
        <w:rPr>
          <w:rFonts w:ascii="Calibri" w:eastAsia="SimSun" w:hAnsi="Calibri"/>
        </w:rPr>
      </w:pPr>
      <w:r>
        <w:rPr>
          <w:rFonts w:ascii="Times New Roman" w:eastAsia="Times New Roman" w:hAnsi="Times New Roman"/>
          <w:color w:val="000000"/>
          <w:sz w:val="28"/>
          <w:szCs w:val="28"/>
          <w:lang w:eastAsia="ru-RU"/>
        </w:rPr>
        <w:t xml:space="preserve">43. В случае поступления более трех однотипных запросов контролируемых лиц о предоставлении письменных ответов об организации </w:t>
      </w:r>
      <w:r>
        <w:rPr>
          <w:rFonts w:ascii="Times New Roman" w:eastAsia="Times New Roman" w:hAnsi="Times New Roman"/>
          <w:color w:val="000000"/>
          <w:sz w:val="28"/>
          <w:szCs w:val="28"/>
          <w:lang w:eastAsia="ru-RU"/>
        </w:rPr>
        <w:br/>
        <w:t xml:space="preserve">и осуществлении муниципального контроля, консультирование по однотипным вопросам, осуществляется посредством размещения на официальном сайте Кушвинского городского округа в информационно-телекоммуникационной сети Интернет </w:t>
      </w:r>
      <w:r w:rsidRPr="00F17C6B">
        <w:rPr>
          <w:rFonts w:ascii="Times New Roman" w:eastAsia="Times New Roman" w:hAnsi="Times New Roman"/>
          <w:sz w:val="28"/>
          <w:szCs w:val="28"/>
          <w:lang w:eastAsia="ru-RU"/>
        </w:rPr>
        <w:t>(</w:t>
      </w:r>
      <w:hyperlink r:id="rId9" w:history="1">
        <w:r w:rsidRPr="00F17C6B">
          <w:rPr>
            <w:rStyle w:val="a3"/>
            <w:rFonts w:ascii="Times New Roman" w:eastAsia="Times New Roman" w:hAnsi="Times New Roman"/>
            <w:color w:val="auto"/>
            <w:sz w:val="28"/>
            <w:szCs w:val="28"/>
            <w:u w:val="none"/>
            <w:lang w:eastAsia="ru-RU"/>
          </w:rPr>
          <w:t>https://kushva.midural.ru/</w:t>
        </w:r>
      </w:hyperlink>
      <w:r w:rsidRPr="00F17C6B">
        <w:rPr>
          <w:rFonts w:ascii="Times New Roman" w:eastAsia="Times New Roman" w:hAnsi="Times New Roman"/>
          <w:sz w:val="28"/>
          <w:szCs w:val="28"/>
          <w:lang w:eastAsia="ru-RU"/>
        </w:rPr>
        <w:t xml:space="preserve">) </w:t>
      </w:r>
      <w:r>
        <w:rPr>
          <w:rFonts w:ascii="Times New Roman" w:eastAsia="Times New Roman" w:hAnsi="Times New Roman"/>
          <w:color w:val="000000"/>
          <w:sz w:val="28"/>
          <w:szCs w:val="28"/>
          <w:lang w:eastAsia="ru-RU"/>
        </w:rPr>
        <w:t xml:space="preserve">письменного разъяснения, подписанного уполномоченным должностным лицом </w:t>
      </w:r>
      <w:r>
        <w:rPr>
          <w:rFonts w:ascii="Times New Roman" w:hAnsi="Times New Roman"/>
          <w:color w:val="000000"/>
          <w:sz w:val="28"/>
          <w:szCs w:val="28"/>
        </w:rPr>
        <w:t>органа муниципального контроля</w:t>
      </w:r>
      <w:r>
        <w:rPr>
          <w:rFonts w:ascii="Times New Roman" w:eastAsia="Times New Roman" w:hAnsi="Times New Roman"/>
          <w:color w:val="000000"/>
          <w:sz w:val="28"/>
          <w:szCs w:val="28"/>
          <w:lang w:eastAsia="ru-RU"/>
        </w:rPr>
        <w:t>.</w:t>
      </w:r>
    </w:p>
    <w:p w14:paraId="61B8BADC" w14:textId="77777777" w:rsidR="00AE071D" w:rsidRDefault="00AE071D" w:rsidP="00F95EF5">
      <w:pPr>
        <w:autoSpaceDE w:val="0"/>
        <w:spacing w:after="0" w:line="240" w:lineRule="auto"/>
        <w:ind w:firstLine="709"/>
        <w:jc w:val="both"/>
      </w:pPr>
      <w:r>
        <w:rPr>
          <w:rFonts w:ascii="Times New Roman" w:eastAsia="Times New Roman" w:hAnsi="Times New Roman"/>
          <w:sz w:val="28"/>
          <w:szCs w:val="28"/>
          <w:lang w:eastAsia="ru-RU"/>
        </w:rPr>
        <w:t xml:space="preserve">44. Рассмотрение письменных обращений осуществляется в порядке и сроки, установленные Федеральным законом от </w:t>
      </w:r>
      <w:r>
        <w:rPr>
          <w:rFonts w:ascii="Times New Roman" w:hAnsi="Times New Roman"/>
          <w:sz w:val="28"/>
          <w:szCs w:val="28"/>
          <w:lang w:eastAsia="ru-RU"/>
        </w:rPr>
        <w:t>02 мая 2006 года № 59-ФЗ «О порядке рассмотрения обращений граждан Российской Федерации».</w:t>
      </w:r>
    </w:p>
    <w:p w14:paraId="06E57632" w14:textId="77777777" w:rsidR="00AE071D" w:rsidRDefault="00AE071D" w:rsidP="00F95EF5">
      <w:pPr>
        <w:autoSpaceDE w:val="0"/>
        <w:spacing w:after="0" w:line="240" w:lineRule="auto"/>
        <w:ind w:firstLine="709"/>
        <w:jc w:val="both"/>
        <w:rPr>
          <w:rFonts w:ascii="Times New Roman" w:hAnsi="Times New Roman"/>
          <w:sz w:val="28"/>
          <w:szCs w:val="28"/>
        </w:rPr>
      </w:pPr>
    </w:p>
    <w:p w14:paraId="4FBD9915" w14:textId="7EBD42C1" w:rsidR="00AE071D" w:rsidRDefault="00AE071D" w:rsidP="00F95EF5">
      <w:pPr>
        <w:widowControl w:val="0"/>
        <w:autoSpaceDE w:val="0"/>
        <w:spacing w:after="0" w:line="240" w:lineRule="auto"/>
        <w:jc w:val="center"/>
        <w:rPr>
          <w:rFonts w:ascii="Times New Roman" w:hAnsi="Times New Roman"/>
          <w:b/>
          <w:sz w:val="28"/>
          <w:szCs w:val="28"/>
        </w:rPr>
      </w:pPr>
      <w:r>
        <w:rPr>
          <w:rFonts w:ascii="Times New Roman" w:hAnsi="Times New Roman"/>
          <w:b/>
          <w:sz w:val="28"/>
          <w:szCs w:val="28"/>
        </w:rPr>
        <w:t>Раздел 4. Осуществление муниципального контроля</w:t>
      </w:r>
    </w:p>
    <w:p w14:paraId="3DB6E378" w14:textId="77777777" w:rsidR="001D5A93" w:rsidRPr="00BB2FFA" w:rsidRDefault="001D5A93" w:rsidP="00F95EF5">
      <w:pPr>
        <w:widowControl w:val="0"/>
        <w:autoSpaceDE w:val="0"/>
        <w:spacing w:after="0" w:line="240" w:lineRule="auto"/>
        <w:jc w:val="center"/>
        <w:rPr>
          <w:rFonts w:ascii="Calibri" w:hAnsi="Calibri"/>
        </w:rPr>
      </w:pPr>
    </w:p>
    <w:p w14:paraId="37A6984A" w14:textId="77777777" w:rsidR="00AE071D" w:rsidRDefault="00AE071D" w:rsidP="00F95EF5">
      <w:pPr>
        <w:shd w:val="clear" w:color="auto" w:fill="FFFFFF"/>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45. При осуществлении муниципального контроля проводятся следующие контрольные мероприятия:</w:t>
      </w:r>
    </w:p>
    <w:p w14:paraId="0D2D2AAC" w14:textId="77777777" w:rsidR="00AE071D" w:rsidRDefault="00AE071D" w:rsidP="004D74AE">
      <w:pPr>
        <w:shd w:val="clear" w:color="auto" w:fill="FFFFFF"/>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1) контрольные мероприятия без взаимодействия с контролируемыми лицами;</w:t>
      </w:r>
    </w:p>
    <w:p w14:paraId="18CACF85" w14:textId="77777777" w:rsidR="00AE071D" w:rsidRDefault="00AE071D" w:rsidP="004D74AE">
      <w:pPr>
        <w:shd w:val="clear" w:color="auto" w:fill="FFFFFF"/>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2) контрольные мероприятия при взаимодействии с контролируемыми лицами.</w:t>
      </w:r>
    </w:p>
    <w:p w14:paraId="3787DC49" w14:textId="77777777" w:rsidR="00AE071D" w:rsidRDefault="00AE071D" w:rsidP="004D74AE">
      <w:pPr>
        <w:shd w:val="clear" w:color="auto" w:fill="FFFFFF"/>
        <w:spacing w:after="0" w:line="240" w:lineRule="auto"/>
        <w:ind w:firstLine="709"/>
        <w:jc w:val="both"/>
        <w:rPr>
          <w:rFonts w:ascii="Calibri" w:hAnsi="Calibri"/>
        </w:rPr>
      </w:pPr>
      <w:r>
        <w:rPr>
          <w:rFonts w:ascii="Times New Roman" w:hAnsi="Times New Roman"/>
          <w:color w:val="000000"/>
          <w:sz w:val="28"/>
          <w:szCs w:val="28"/>
          <w:shd w:val="clear" w:color="auto" w:fill="FFFFFF"/>
        </w:rPr>
        <w:t>46. Органом муниципального контроля проводятся следующие контрольные мероприятия без взаимодействия с контролируемыми лицами:</w:t>
      </w:r>
    </w:p>
    <w:p w14:paraId="721AB47C" w14:textId="77777777" w:rsidR="00AE071D" w:rsidRDefault="00AE071D" w:rsidP="004D74A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наблюдение за соблюдением обязательных требований;</w:t>
      </w:r>
    </w:p>
    <w:p w14:paraId="058ADC55" w14:textId="77777777" w:rsidR="00AE071D" w:rsidRDefault="00AE071D" w:rsidP="004D74AE">
      <w:pPr>
        <w:shd w:val="clear" w:color="auto" w:fill="FFFFFF"/>
        <w:spacing w:after="0" w:line="240" w:lineRule="auto"/>
        <w:ind w:firstLine="709"/>
        <w:jc w:val="both"/>
        <w:rPr>
          <w:rFonts w:ascii="Times New Roman" w:eastAsia="Times New Roman" w:hAnsi="Times New Roman"/>
          <w:color w:val="000000"/>
          <w:sz w:val="28"/>
          <w:szCs w:val="28"/>
          <w:lang w:eastAsia="ru-RU"/>
        </w:rPr>
      </w:pPr>
      <w:bookmarkStart w:id="32" w:name="dst100629"/>
      <w:bookmarkEnd w:id="32"/>
      <w:r>
        <w:rPr>
          <w:rFonts w:ascii="Times New Roman" w:eastAsia="Times New Roman" w:hAnsi="Times New Roman"/>
          <w:color w:val="000000"/>
          <w:sz w:val="28"/>
          <w:szCs w:val="28"/>
          <w:lang w:eastAsia="ru-RU"/>
        </w:rPr>
        <w:t>2) выездное обследование.</w:t>
      </w:r>
    </w:p>
    <w:p w14:paraId="3B334FEB" w14:textId="77777777" w:rsidR="00AE071D" w:rsidRDefault="00AE071D" w:rsidP="004D74AE">
      <w:pPr>
        <w:shd w:val="clear" w:color="auto" w:fill="FFFFFF"/>
        <w:spacing w:after="0" w:line="240" w:lineRule="auto"/>
        <w:ind w:firstLine="709"/>
        <w:jc w:val="both"/>
        <w:rPr>
          <w:rFonts w:ascii="Calibri" w:eastAsia="SimSun" w:hAnsi="Calibri"/>
        </w:rPr>
      </w:pPr>
      <w:r>
        <w:rPr>
          <w:rFonts w:ascii="Times New Roman" w:eastAsia="Times New Roman" w:hAnsi="Times New Roman"/>
          <w:color w:val="000000"/>
          <w:sz w:val="28"/>
          <w:szCs w:val="28"/>
          <w:lang w:eastAsia="ru-RU"/>
        </w:rPr>
        <w:t xml:space="preserve">Порядок проведения контрольных мероприятий без взаимодействия с </w:t>
      </w:r>
      <w:r>
        <w:rPr>
          <w:rFonts w:ascii="Times New Roman" w:hAnsi="Times New Roman"/>
          <w:sz w:val="28"/>
          <w:szCs w:val="28"/>
          <w:shd w:val="clear" w:color="auto" w:fill="FFFFFF"/>
        </w:rPr>
        <w:t>контролируемыми лицами</w:t>
      </w:r>
      <w:r>
        <w:rPr>
          <w:rFonts w:ascii="Times New Roman" w:eastAsia="Times New Roman" w:hAnsi="Times New Roman"/>
          <w:color w:val="000000"/>
          <w:sz w:val="28"/>
          <w:szCs w:val="28"/>
          <w:lang w:eastAsia="ru-RU"/>
        </w:rPr>
        <w:t xml:space="preserve"> предусмотрен статьями 74, 75 </w:t>
      </w:r>
      <w:r>
        <w:rPr>
          <w:rFonts w:ascii="Times New Roman" w:hAnsi="Times New Roman"/>
          <w:sz w:val="28"/>
          <w:szCs w:val="28"/>
        </w:rPr>
        <w:t>Федерального закона от 31 июля 2020 года № 248-ФЗ «О государственном контроле (надзоре) и муниципальном контроле в Российской Федерации».</w:t>
      </w:r>
    </w:p>
    <w:p w14:paraId="3A8DB633" w14:textId="77777777" w:rsidR="00AE071D" w:rsidRDefault="00AE071D" w:rsidP="004D74AE">
      <w:pPr>
        <w:shd w:val="clear" w:color="auto" w:fill="FFFFFF"/>
        <w:spacing w:after="0" w:line="240" w:lineRule="auto"/>
        <w:ind w:firstLine="709"/>
        <w:jc w:val="both"/>
      </w:pPr>
      <w:r>
        <w:rPr>
          <w:rFonts w:ascii="Times New Roman" w:hAnsi="Times New Roman"/>
          <w:sz w:val="28"/>
          <w:szCs w:val="28"/>
          <w:shd w:val="clear" w:color="auto" w:fill="FFFFFF"/>
        </w:rPr>
        <w:t>Контрольные мероприятия без взаимодействия с контролируемыми лицами проводятся должностными лицами на основании заданий, оформленных решением руководителя органа муниципального контроля.</w:t>
      </w:r>
    </w:p>
    <w:p w14:paraId="69939579" w14:textId="77777777" w:rsidR="00AE071D" w:rsidRDefault="00AE071D" w:rsidP="004D74AE">
      <w:pPr>
        <w:shd w:val="clear" w:color="auto" w:fill="FFFFFF"/>
        <w:spacing w:after="0" w:line="240" w:lineRule="auto"/>
        <w:ind w:firstLine="709"/>
        <w:jc w:val="both"/>
      </w:pPr>
      <w:r>
        <w:rPr>
          <w:rFonts w:ascii="Times New Roman" w:eastAsia="Calibri" w:hAnsi="Times New Roman"/>
          <w:color w:val="000000"/>
          <w:sz w:val="28"/>
          <w:szCs w:val="28"/>
          <w:shd w:val="clear" w:color="auto" w:fill="FFFFFF"/>
        </w:rPr>
        <w:t>47. Органом муниципального контроля при осуществлении муниципального контроля проводятся следующие виды контрольных мероприятий и контрольных действий в рамках указанных мероприятий:</w:t>
      </w:r>
    </w:p>
    <w:p w14:paraId="5DDA1FB7" w14:textId="77777777" w:rsidR="00AE071D" w:rsidRDefault="00AE071D" w:rsidP="004D74AE">
      <w:pPr>
        <w:shd w:val="clear" w:color="auto" w:fill="FFFFFF"/>
        <w:spacing w:after="0" w:line="240" w:lineRule="auto"/>
        <w:ind w:firstLine="709"/>
        <w:jc w:val="both"/>
      </w:pPr>
      <w:r>
        <w:rPr>
          <w:rFonts w:ascii="Times New Roman" w:hAnsi="Times New Roman"/>
          <w:sz w:val="28"/>
          <w:szCs w:val="28"/>
          <w:shd w:val="clear" w:color="auto" w:fill="FFFFFF"/>
        </w:rPr>
        <w:lastRenderedPageBreak/>
        <w:t xml:space="preserve">1) инспекционный визит (посредством </w:t>
      </w:r>
      <w:r>
        <w:rPr>
          <w:rFonts w:ascii="Times New Roman" w:eastAsia="Times New Roman" w:hAnsi="Times New Roman"/>
          <w:sz w:val="28"/>
          <w:szCs w:val="28"/>
          <w:lang w:eastAsia="ru-RU"/>
        </w:rPr>
        <w:t>осмотра, опроса, получения письменных объяснений</w:t>
      </w:r>
      <w:r>
        <w:rPr>
          <w:rFonts w:ascii="Times New Roman" w:hAnsi="Times New Roman"/>
          <w:sz w:val="28"/>
          <w:szCs w:val="28"/>
          <w:shd w:val="clear" w:color="auto" w:fill="FFFFFF"/>
        </w:rPr>
        <w:t>,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3FFAABE" w14:textId="77777777" w:rsidR="00AE071D" w:rsidRDefault="00AE071D" w:rsidP="004D74AE">
      <w:pPr>
        <w:shd w:val="clear" w:color="auto" w:fill="FFFFFF"/>
        <w:spacing w:after="0" w:line="240" w:lineRule="auto"/>
        <w:ind w:firstLine="709"/>
        <w:jc w:val="both"/>
      </w:pPr>
      <w:r>
        <w:rPr>
          <w:rFonts w:ascii="Times New Roman" w:hAnsi="Times New Roman"/>
          <w:sz w:val="28"/>
          <w:szCs w:val="28"/>
          <w:shd w:val="clear" w:color="auto" w:fill="FFFFFF"/>
        </w:rPr>
        <w:t>2) </w:t>
      </w:r>
      <w:r>
        <w:rPr>
          <w:rFonts w:ascii="Times New Roman" w:eastAsia="Times New Roman" w:hAnsi="Times New Roman"/>
          <w:sz w:val="28"/>
          <w:szCs w:val="28"/>
          <w:lang w:eastAsia="ru-RU"/>
        </w:rPr>
        <w:t>рейдовый осмотр (посредством осмотра, опроса, получения письменных объяснений</w:t>
      </w:r>
      <w:r>
        <w:rPr>
          <w:rFonts w:ascii="Times New Roman" w:hAnsi="Times New Roman"/>
          <w:sz w:val="28"/>
          <w:szCs w:val="28"/>
          <w:shd w:val="clear" w:color="auto" w:fill="FFFFFF"/>
        </w:rPr>
        <w:t>,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rFonts w:ascii="Times New Roman" w:eastAsia="Times New Roman" w:hAnsi="Times New Roman"/>
          <w:sz w:val="28"/>
          <w:szCs w:val="28"/>
          <w:lang w:eastAsia="ru-RU"/>
        </w:rPr>
        <w:t>;</w:t>
      </w:r>
    </w:p>
    <w:p w14:paraId="5245E6C8"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bookmarkStart w:id="33" w:name="dst100625"/>
      <w:bookmarkEnd w:id="33"/>
      <w:r>
        <w:rPr>
          <w:rFonts w:ascii="Times New Roman" w:eastAsia="Times New Roman" w:hAnsi="Times New Roman"/>
          <w:sz w:val="28"/>
          <w:szCs w:val="28"/>
          <w:lang w:eastAsia="ru-RU"/>
        </w:rPr>
        <w:t>3) документарная проверка (посредством получения письменных объяснений, истребования документов);</w:t>
      </w:r>
    </w:p>
    <w:p w14:paraId="5EB3637E" w14:textId="77777777" w:rsidR="00AE071D" w:rsidRDefault="00AE071D" w:rsidP="004D74AE">
      <w:pPr>
        <w:shd w:val="clear" w:color="auto" w:fill="FFFFFF"/>
        <w:spacing w:after="0" w:line="240" w:lineRule="auto"/>
        <w:ind w:firstLine="709"/>
        <w:jc w:val="both"/>
        <w:rPr>
          <w:rFonts w:ascii="Calibri" w:eastAsia="SimSun" w:hAnsi="Calibri"/>
        </w:rPr>
      </w:pPr>
      <w:bookmarkStart w:id="34" w:name="dst100626"/>
      <w:bookmarkEnd w:id="34"/>
      <w:r>
        <w:rPr>
          <w:rFonts w:ascii="Times New Roman" w:eastAsia="Times New Roman" w:hAnsi="Times New Roman"/>
          <w:sz w:val="28"/>
          <w:szCs w:val="28"/>
          <w:lang w:eastAsia="ru-RU"/>
        </w:rPr>
        <w:t>4) выездная проверка (посредством осмотра, опроса, получения письменных объяснений</w:t>
      </w:r>
      <w:r>
        <w:rPr>
          <w:rFonts w:ascii="Times New Roman" w:hAnsi="Times New Roman"/>
          <w:sz w:val="28"/>
          <w:szCs w:val="28"/>
          <w:shd w:val="clear" w:color="auto" w:fill="FFFFFF"/>
        </w:rPr>
        <w:t>, инструментального обследования, истребования документов).</w:t>
      </w:r>
    </w:p>
    <w:p w14:paraId="22FCB4A3" w14:textId="77777777" w:rsidR="00AE071D" w:rsidRDefault="00AE071D" w:rsidP="004D74AE">
      <w:pPr>
        <w:shd w:val="clear" w:color="auto" w:fill="FFFFFF"/>
        <w:spacing w:after="0" w:line="240" w:lineRule="auto"/>
        <w:ind w:firstLine="709"/>
        <w:jc w:val="both"/>
      </w:pPr>
      <w:r>
        <w:rPr>
          <w:rFonts w:ascii="Times New Roman" w:eastAsia="Times New Roman" w:hAnsi="Times New Roman"/>
          <w:sz w:val="28"/>
          <w:szCs w:val="28"/>
          <w:lang w:eastAsia="ru-RU"/>
        </w:rPr>
        <w:t xml:space="preserve">48. В рамках </w:t>
      </w:r>
      <w:r>
        <w:rPr>
          <w:rFonts w:ascii="Times New Roman" w:hAnsi="Times New Roman"/>
          <w:sz w:val="28"/>
          <w:szCs w:val="28"/>
          <w:shd w:val="clear" w:color="auto" w:fill="FFFFFF"/>
        </w:rPr>
        <w:t>контрольных мероприятий при взаимодействии с контролируемыми лицами</w:t>
      </w:r>
      <w:r>
        <w:rPr>
          <w:rFonts w:ascii="Times New Roman" w:eastAsia="Times New Roman" w:hAnsi="Times New Roman"/>
          <w:sz w:val="28"/>
          <w:szCs w:val="28"/>
          <w:lang w:eastAsia="ru-RU"/>
        </w:rPr>
        <w:t xml:space="preserve"> проводятся следующие контрольные действия:  </w:t>
      </w:r>
    </w:p>
    <w:p w14:paraId="53AA9F37"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осмотр;</w:t>
      </w:r>
    </w:p>
    <w:p w14:paraId="53AADE31"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опрос;</w:t>
      </w:r>
    </w:p>
    <w:p w14:paraId="5D1AD624"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получение письменных объяснений;</w:t>
      </w:r>
    </w:p>
    <w:p w14:paraId="699602D6"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истребование документов;</w:t>
      </w:r>
    </w:p>
    <w:p w14:paraId="3AF7AAD4"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инструментальное обследование.</w:t>
      </w:r>
    </w:p>
    <w:p w14:paraId="4A614DBF" w14:textId="77777777" w:rsidR="00AE071D" w:rsidRDefault="00AE071D" w:rsidP="004D74AE">
      <w:pPr>
        <w:autoSpaceDE w:val="0"/>
        <w:spacing w:after="0" w:line="240" w:lineRule="auto"/>
        <w:ind w:firstLine="709"/>
        <w:jc w:val="both"/>
        <w:rPr>
          <w:rFonts w:ascii="Calibri" w:eastAsia="SimSun" w:hAnsi="Calibri"/>
        </w:rPr>
      </w:pPr>
      <w:r>
        <w:rPr>
          <w:rFonts w:ascii="Times New Roman" w:eastAsia="Times New Roman" w:hAnsi="Times New Roman"/>
          <w:sz w:val="28"/>
          <w:szCs w:val="28"/>
          <w:lang w:eastAsia="ru-RU"/>
        </w:rPr>
        <w:t>Порядок проведения контрольных действий определен главой 14 </w:t>
      </w:r>
      <w:r>
        <w:rPr>
          <w:rFonts w:ascii="Times New Roman" w:hAnsi="Times New Roman"/>
          <w:sz w:val="28"/>
          <w:szCs w:val="28"/>
          <w:lang w:eastAsia="ru-RU"/>
        </w:rPr>
        <w:t xml:space="preserve">Федерального закона от 31 июля 2020 года № 248-ФЗ «О государственном контроле (надзоре) и муниципальном контроле в Российской Федерации». </w:t>
      </w:r>
    </w:p>
    <w:p w14:paraId="11F08436" w14:textId="77777777" w:rsidR="00AE071D" w:rsidRDefault="00AE071D" w:rsidP="004D74AE">
      <w:pPr>
        <w:shd w:val="clear" w:color="auto" w:fill="FFFFFF"/>
        <w:spacing w:after="0" w:line="240" w:lineRule="auto"/>
        <w:ind w:firstLine="709"/>
        <w:jc w:val="both"/>
      </w:pPr>
      <w:r>
        <w:rPr>
          <w:rFonts w:ascii="Times New Roman" w:hAnsi="Times New Roman"/>
          <w:sz w:val="28"/>
          <w:szCs w:val="28"/>
          <w:lang w:eastAsia="ru-RU"/>
        </w:rPr>
        <w:t xml:space="preserve">49. Под взаимодействием должностных лиц </w:t>
      </w:r>
      <w:r>
        <w:rPr>
          <w:rFonts w:ascii="Times New Roman" w:hAnsi="Times New Roman"/>
          <w:sz w:val="28"/>
          <w:szCs w:val="28"/>
          <w:shd w:val="clear" w:color="auto" w:fill="FFFFFF"/>
        </w:rPr>
        <w:t>органа муниципального контроля</w:t>
      </w:r>
      <w:r>
        <w:rPr>
          <w:rFonts w:ascii="Times New Roman" w:hAnsi="Times New Roman"/>
          <w:color w:val="000000"/>
          <w:sz w:val="28"/>
          <w:szCs w:val="28"/>
          <w:lang w:eastAsia="ru-RU"/>
        </w:rPr>
        <w:t xml:space="preserve">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w:t>
      </w:r>
      <w:r>
        <w:rPr>
          <w:rFonts w:ascii="Times New Roman" w:hAnsi="Times New Roman"/>
          <w:sz w:val="28"/>
          <w:szCs w:val="28"/>
          <w:shd w:val="clear" w:color="auto" w:fill="FFFFFF"/>
        </w:rPr>
        <w:t>органа</w:t>
      </w:r>
      <w:r>
        <w:rPr>
          <w:rFonts w:ascii="Times New Roman" w:hAnsi="Times New Roman"/>
          <w:color w:val="000000"/>
          <w:sz w:val="28"/>
          <w:szCs w:val="28"/>
          <w:lang w:eastAsia="ru-RU"/>
        </w:rPr>
        <w:t xml:space="preserve"> муниципального контроля по месту нахождения объекта муниципального контроля (за исключением случаев присутствия должностного лица на общедоступных производственных объектах).</w:t>
      </w:r>
    </w:p>
    <w:p w14:paraId="530CCDB4" w14:textId="77777777" w:rsidR="00AE071D" w:rsidRDefault="00AE071D" w:rsidP="004D74AE">
      <w:pPr>
        <w:widowControl w:val="0"/>
        <w:shd w:val="clear" w:color="auto" w:fill="FFFFFF"/>
        <w:tabs>
          <w:tab w:val="left" w:pos="1276"/>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50. Права и обязанности контролируемых лиц, возникающие в связи с организацией и осуществлением муниципального контроля, устанавливаются Федеральным законом от 31 июля 2020 года № 248-ФЗ «О государственном контроле (надзоре) и муниципальном контроле в Российской Федерации».</w:t>
      </w:r>
    </w:p>
    <w:p w14:paraId="2D3C542C" w14:textId="77777777" w:rsidR="00AE071D" w:rsidRDefault="00AE071D" w:rsidP="004D74AE">
      <w:pPr>
        <w:shd w:val="clear" w:color="auto" w:fill="FFFFFF"/>
        <w:spacing w:after="0" w:line="240" w:lineRule="auto"/>
        <w:ind w:firstLine="709"/>
        <w:jc w:val="both"/>
        <w:rPr>
          <w:rFonts w:ascii="Calibri" w:hAnsi="Calibri"/>
        </w:rPr>
      </w:pPr>
      <w:r>
        <w:rPr>
          <w:rFonts w:ascii="Times New Roman" w:eastAsia="Times New Roman" w:hAnsi="Times New Roman"/>
          <w:sz w:val="28"/>
          <w:szCs w:val="28"/>
          <w:lang w:eastAsia="ru-RU"/>
        </w:rPr>
        <w:t>51. Основанием для проведения контрольных мероприятий:</w:t>
      </w:r>
    </w:p>
    <w:p w14:paraId="7E75F765" w14:textId="77777777" w:rsidR="00AE071D" w:rsidRDefault="00AE071D" w:rsidP="004D74AE">
      <w:pPr>
        <w:autoSpaceDE w:val="0"/>
        <w:spacing w:after="0" w:line="240" w:lineRule="auto"/>
        <w:ind w:firstLine="709"/>
        <w:jc w:val="both"/>
      </w:pPr>
      <w:bookmarkStart w:id="35" w:name="dst100634"/>
      <w:bookmarkEnd w:id="35"/>
      <w:r>
        <w:rPr>
          <w:rFonts w:ascii="Times New Roman" w:eastAsia="Times New Roman" w:hAnsi="Times New Roman"/>
          <w:sz w:val="28"/>
          <w:szCs w:val="28"/>
          <w:lang w:eastAsia="ru-RU"/>
        </w:rPr>
        <w:t>1) </w:t>
      </w:r>
      <w:r>
        <w:rPr>
          <w:rFonts w:ascii="Times New Roman" w:hAnsi="Times New Roman"/>
          <w:sz w:val="28"/>
          <w:szCs w:val="28"/>
          <w:lang w:eastAsia="ru-RU"/>
        </w:rPr>
        <w:t>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муниципального контроля параметрам, утвержденным индикаторами риска нарушения обязательных требований, или отклонения объекта муниципального контроля от таких параметров;</w:t>
      </w:r>
    </w:p>
    <w:p w14:paraId="0EA0CE9D"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выявление соответствия объекта муниципального контроля индикаторам риска нарушения обязательных требований;</w:t>
      </w:r>
    </w:p>
    <w:p w14:paraId="4A230652"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наступление сроков проведения контрольных мероприятий, включенных в план проведения контрольных мероприятий;</w:t>
      </w:r>
    </w:p>
    <w:p w14:paraId="3CB654DA"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bookmarkStart w:id="36" w:name="dst100636"/>
      <w:bookmarkEnd w:id="36"/>
      <w:r>
        <w:rPr>
          <w:rFonts w:ascii="Times New Roman" w:eastAsia="Times New Roman" w:hAnsi="Times New Roman"/>
          <w:sz w:val="28"/>
          <w:szCs w:val="28"/>
          <w:lang w:eastAsia="ru-RU"/>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9E1F99A"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bookmarkStart w:id="37" w:name="dst100637"/>
      <w:bookmarkEnd w:id="37"/>
      <w:r>
        <w:rPr>
          <w:rFonts w:ascii="Times New Roman" w:eastAsia="Times New Roman" w:hAnsi="Times New Roman"/>
          <w:sz w:val="28"/>
          <w:szCs w:val="28"/>
          <w:lang w:eastAsia="ru-RU"/>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D314A95"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bookmarkStart w:id="38" w:name="dst100638"/>
      <w:bookmarkEnd w:id="38"/>
      <w:r>
        <w:rPr>
          <w:rFonts w:ascii="Times New Roman" w:eastAsia="Times New Roman" w:hAnsi="Times New Roman"/>
          <w:sz w:val="28"/>
          <w:szCs w:val="28"/>
          <w:lang w:eastAsia="ru-RU"/>
        </w:rPr>
        <w:t>6) истечение срока исполнения предписания об устранении нарушений обязательных требований</w:t>
      </w:r>
      <w:bookmarkStart w:id="39" w:name="dst100639"/>
      <w:bookmarkEnd w:id="39"/>
      <w:r>
        <w:rPr>
          <w:rFonts w:ascii="Times New Roman" w:eastAsia="Times New Roman" w:hAnsi="Times New Roman"/>
          <w:sz w:val="28"/>
          <w:szCs w:val="28"/>
          <w:lang w:eastAsia="ru-RU"/>
        </w:rPr>
        <w:t>.</w:t>
      </w:r>
    </w:p>
    <w:p w14:paraId="57071476" w14:textId="77777777" w:rsidR="00AE071D" w:rsidRDefault="00AE071D" w:rsidP="004D74AE">
      <w:pPr>
        <w:autoSpaceDE w:val="0"/>
        <w:spacing w:after="0" w:line="240" w:lineRule="auto"/>
        <w:ind w:firstLine="709"/>
        <w:jc w:val="both"/>
        <w:rPr>
          <w:rFonts w:ascii="Calibri" w:eastAsia="SimSun" w:hAnsi="Calibri"/>
        </w:rPr>
      </w:pPr>
      <w:r>
        <w:rPr>
          <w:rFonts w:ascii="Times New Roman" w:eastAsia="Times New Roman" w:hAnsi="Times New Roman"/>
          <w:sz w:val="28"/>
          <w:szCs w:val="28"/>
          <w:lang w:eastAsia="ru-RU"/>
        </w:rPr>
        <w:t xml:space="preserve">52.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пунктом 3 статьи </w:t>
      </w:r>
      <w:bookmarkStart w:id="40" w:name="_Hlk84586107"/>
      <w:r>
        <w:rPr>
          <w:rFonts w:ascii="Times New Roman" w:eastAsia="Times New Roman" w:hAnsi="Times New Roman"/>
          <w:sz w:val="28"/>
          <w:szCs w:val="28"/>
          <w:lang w:eastAsia="ru-RU"/>
        </w:rPr>
        <w:t xml:space="preserve">58 </w:t>
      </w:r>
      <w:bookmarkStart w:id="41" w:name="_Hlk84586664"/>
      <w:r>
        <w:rPr>
          <w:rFonts w:ascii="Times New Roman" w:hAnsi="Times New Roman"/>
          <w:sz w:val="28"/>
          <w:szCs w:val="28"/>
          <w:lang w:eastAsia="ru-RU"/>
        </w:rPr>
        <w:t>Федерального закона от 31 июля 2020 года № 248-ФЗ «О государственном контроле (надзоре) и муниципальном контроле в Российской Федерации».</w:t>
      </w:r>
    </w:p>
    <w:bookmarkEnd w:id="40"/>
    <w:bookmarkEnd w:id="41"/>
    <w:p w14:paraId="45A8E702" w14:textId="77777777" w:rsidR="00AE071D" w:rsidRDefault="00AE071D" w:rsidP="004D74AE">
      <w:pPr>
        <w:shd w:val="clear" w:color="auto" w:fill="FFFFFF"/>
        <w:spacing w:after="0" w:line="240" w:lineRule="auto"/>
        <w:ind w:firstLine="709"/>
        <w:jc w:val="both"/>
      </w:pPr>
      <w:r>
        <w:rPr>
          <w:rFonts w:ascii="Times New Roman" w:eastAsia="Times New Roman" w:hAnsi="Times New Roman"/>
          <w:sz w:val="28"/>
          <w:szCs w:val="28"/>
          <w:lang w:eastAsia="ru-RU"/>
        </w:rPr>
        <w:t>53. По итогам рассмотрения сведений о причинении вреда (ущерба) или об угрозе причинения вреда (ущерба) охраняемым законом ценностям должностное лицо направляет руководителю органа муниципального контроля:</w:t>
      </w:r>
    </w:p>
    <w:p w14:paraId="7BB30007" w14:textId="77777777" w:rsidR="00AE071D" w:rsidRDefault="00AE071D" w:rsidP="004D74AE">
      <w:pPr>
        <w:shd w:val="clear" w:color="auto" w:fill="FFFFFF"/>
        <w:spacing w:after="0" w:line="240" w:lineRule="auto"/>
        <w:ind w:firstLine="709"/>
        <w:jc w:val="both"/>
      </w:pPr>
      <w:bookmarkStart w:id="42" w:name="dst100661"/>
      <w:bookmarkEnd w:id="42"/>
      <w:r>
        <w:rPr>
          <w:rFonts w:ascii="Times New Roman" w:eastAsia="Times New Roman" w:hAnsi="Times New Roman"/>
          <w:color w:val="000000"/>
          <w:sz w:val="28"/>
          <w:szCs w:val="28"/>
          <w:lang w:eastAsia="ru-RU"/>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муниципального контроля индикаторам риска нарушения требований земельного законодательства - мотивированное представление о проведении контрольного мероприятия; </w:t>
      </w:r>
    </w:p>
    <w:p w14:paraId="1D15179D" w14:textId="77777777" w:rsidR="00AE071D" w:rsidRDefault="00AE071D" w:rsidP="004D74AE">
      <w:pPr>
        <w:shd w:val="clear" w:color="auto" w:fill="FFFFFF"/>
        <w:spacing w:after="0" w:line="240" w:lineRule="auto"/>
        <w:ind w:firstLine="709"/>
        <w:jc w:val="both"/>
        <w:rPr>
          <w:rFonts w:ascii="Times New Roman" w:eastAsia="Times New Roman" w:hAnsi="Times New Roman"/>
          <w:color w:val="000000"/>
          <w:sz w:val="28"/>
          <w:szCs w:val="28"/>
          <w:lang w:eastAsia="ru-RU"/>
        </w:rPr>
      </w:pPr>
      <w:bookmarkStart w:id="43" w:name="dst100662"/>
      <w:bookmarkEnd w:id="43"/>
      <w:r>
        <w:rPr>
          <w:rFonts w:ascii="Times New Roman" w:eastAsia="Times New Roman" w:hAnsi="Times New Roman"/>
          <w:color w:val="000000"/>
          <w:sz w:val="28"/>
          <w:szCs w:val="28"/>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муниципального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14:paraId="4D379A4E" w14:textId="77777777" w:rsidR="00AE071D" w:rsidRDefault="00AE071D" w:rsidP="004D74AE">
      <w:pPr>
        <w:shd w:val="clear" w:color="auto" w:fill="FFFFFF"/>
        <w:spacing w:after="0" w:line="240" w:lineRule="auto"/>
        <w:ind w:firstLine="709"/>
        <w:jc w:val="both"/>
        <w:rPr>
          <w:rFonts w:ascii="Times New Roman" w:eastAsia="Times New Roman" w:hAnsi="Times New Roman"/>
          <w:color w:val="000000"/>
          <w:sz w:val="28"/>
          <w:szCs w:val="28"/>
          <w:lang w:eastAsia="ru-RU"/>
        </w:rPr>
      </w:pPr>
      <w:bookmarkStart w:id="44" w:name="dst100663"/>
      <w:bookmarkEnd w:id="44"/>
      <w:r>
        <w:rPr>
          <w:rFonts w:ascii="Times New Roman" w:eastAsia="Times New Roman" w:hAnsi="Times New Roman"/>
          <w:color w:val="000000"/>
          <w:sz w:val="28"/>
          <w:szCs w:val="28"/>
          <w:lang w:eastAsia="ru-RU"/>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69278BFC" w14:textId="77777777" w:rsidR="00AE071D" w:rsidRDefault="00AE071D" w:rsidP="004D74AE">
      <w:pPr>
        <w:shd w:val="clear" w:color="auto" w:fill="FFFFFF"/>
        <w:spacing w:after="0" w:line="240" w:lineRule="auto"/>
        <w:ind w:firstLine="709"/>
        <w:jc w:val="both"/>
        <w:rPr>
          <w:rFonts w:ascii="Calibri" w:eastAsia="SimSun" w:hAnsi="Calibri"/>
        </w:rPr>
      </w:pPr>
      <w:r>
        <w:rPr>
          <w:rFonts w:ascii="Times New Roman" w:eastAsia="Times New Roman" w:hAnsi="Times New Roman"/>
          <w:sz w:val="28"/>
          <w:szCs w:val="28"/>
          <w:lang w:eastAsia="ru-RU"/>
        </w:rPr>
        <w:t xml:space="preserve">54. Контрольные мероприятия, предусматривающие взаимодействие с контролируемым лицом, в том числе документарная проверка, проводятся </w:t>
      </w:r>
      <w:bookmarkStart w:id="45" w:name="_Hlk78210496"/>
      <w:r>
        <w:rPr>
          <w:rFonts w:ascii="Times New Roman" w:eastAsia="Times New Roman" w:hAnsi="Times New Roman"/>
          <w:sz w:val="28"/>
          <w:szCs w:val="28"/>
          <w:lang w:eastAsia="ru-RU"/>
        </w:rPr>
        <w:t xml:space="preserve">на основании </w:t>
      </w:r>
      <w:bookmarkEnd w:id="45"/>
      <w:r>
        <w:rPr>
          <w:rFonts w:ascii="Times New Roman" w:eastAsia="Times New Roman" w:hAnsi="Times New Roman"/>
          <w:sz w:val="28"/>
          <w:szCs w:val="28"/>
          <w:lang w:eastAsia="ru-RU"/>
        </w:rPr>
        <w:t>решения руководителя органа муниципального контроля, в котором указывается:</w:t>
      </w:r>
    </w:p>
    <w:p w14:paraId="2D3220BC"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дата, время и место принятия решения;</w:t>
      </w:r>
    </w:p>
    <w:p w14:paraId="771E8C22"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кем принято решение;</w:t>
      </w:r>
    </w:p>
    <w:p w14:paraId="69F2EB43"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 основание проведения контрольного мероприятия;</w:t>
      </w:r>
    </w:p>
    <w:p w14:paraId="27384D5F"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вид контроля;</w:t>
      </w:r>
    </w:p>
    <w:p w14:paraId="35FCFBCC"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фамилии, имена, отчества (при наличии), должность должностного (должностных) лица (лиц) органа муниципального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4554831F"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объект муниципального контроля, в отношении которого проводится контрольное мероприятие;</w:t>
      </w:r>
    </w:p>
    <w:p w14:paraId="56371713"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адрес места осуществления контролируемым лицом деятельности или адрес нахождения иных объектов муниципального контроля, в отношении которых проводится контрольное мероприятие (может не указываться в отношении рейдового осмотра);</w:t>
      </w:r>
    </w:p>
    <w:p w14:paraId="1A7D1370"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муниципального контроля обязательным требованиям, в отношении которого проводится контрольное мероприятие (может не указываться в отношении рейдового осмотра);</w:t>
      </w:r>
    </w:p>
    <w:p w14:paraId="4B5F79DE"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вид контрольного мероприятия;</w:t>
      </w:r>
    </w:p>
    <w:p w14:paraId="28D30CBF"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 перечень контрольных действий, совершаемых в рамках контрольного мероприятия, предусматривающего взаимодействие с контролируемым лицом;</w:t>
      </w:r>
    </w:p>
    <w:p w14:paraId="439CBFB9"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предмет контрольного мероприятия;</w:t>
      </w:r>
    </w:p>
    <w:p w14:paraId="6F73E8DB"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проверочные листы, если их применение является обязательным;</w:t>
      </w:r>
    </w:p>
    <w:p w14:paraId="4CB912CB"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7312CBB0"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331D05E4" w14:textId="77777777" w:rsidR="00AE071D" w:rsidRDefault="00AE071D" w:rsidP="004D74AE">
      <w:pPr>
        <w:shd w:val="clear" w:color="auto" w:fill="FFFFFF"/>
        <w:spacing w:after="0" w:line="240" w:lineRule="auto"/>
        <w:ind w:firstLine="709"/>
        <w:jc w:val="both"/>
        <w:rPr>
          <w:rFonts w:ascii="Calibri" w:eastAsia="SimSun" w:hAnsi="Calibri"/>
        </w:rPr>
      </w:pPr>
      <w:bookmarkStart w:id="46" w:name="dst100645"/>
      <w:bookmarkStart w:id="47" w:name="dst100650"/>
      <w:bookmarkStart w:id="48" w:name="dst100666"/>
      <w:bookmarkStart w:id="49" w:name="dst100667"/>
      <w:bookmarkStart w:id="50" w:name="dst100668"/>
      <w:bookmarkStart w:id="51" w:name="dst100669"/>
      <w:bookmarkEnd w:id="46"/>
      <w:bookmarkEnd w:id="47"/>
      <w:bookmarkEnd w:id="48"/>
      <w:bookmarkEnd w:id="49"/>
      <w:bookmarkEnd w:id="50"/>
      <w:bookmarkEnd w:id="51"/>
      <w:r>
        <w:rPr>
          <w:rFonts w:ascii="Times New Roman" w:eastAsia="Times New Roman" w:hAnsi="Times New Roman"/>
          <w:sz w:val="28"/>
          <w:szCs w:val="28"/>
          <w:lang w:eastAsia="ru-RU"/>
        </w:rPr>
        <w:t xml:space="preserve">55.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муниципального контроля и подлежащего согласованию с прокуратурой города Кушвы. </w:t>
      </w:r>
    </w:p>
    <w:p w14:paraId="7B77C57B" w14:textId="77777777" w:rsidR="00AE071D" w:rsidRDefault="00E8555C" w:rsidP="004D74AE">
      <w:pPr>
        <w:autoSpaceDE w:val="0"/>
        <w:spacing w:after="0" w:line="240" w:lineRule="auto"/>
        <w:ind w:firstLine="709"/>
        <w:jc w:val="both"/>
      </w:pPr>
      <w:hyperlink r:id="rId10" w:history="1">
        <w:r w:rsidR="00AE071D">
          <w:rPr>
            <w:rStyle w:val="a3"/>
            <w:rFonts w:ascii="Times New Roman" w:hAnsi="Times New Roman"/>
            <w:color w:val="auto"/>
            <w:sz w:val="28"/>
            <w:szCs w:val="28"/>
            <w:u w:val="none"/>
            <w:lang w:eastAsia="ru-RU"/>
          </w:rPr>
          <w:t>Порядок</w:t>
        </w:r>
      </w:hyperlink>
      <w:r w:rsidR="00AE071D">
        <w:rPr>
          <w:rFonts w:ascii="Times New Roman" w:hAnsi="Times New Roman"/>
          <w:sz w:val="28"/>
          <w:szCs w:val="28"/>
          <w:lang w:eastAsia="ru-RU"/>
        </w:rPr>
        <w:t xml:space="preserve">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w:t>
      </w:r>
    </w:p>
    <w:p w14:paraId="3CDFEEBA" w14:textId="77777777" w:rsidR="00AE071D" w:rsidRDefault="00AE071D" w:rsidP="004D74AE">
      <w:pPr>
        <w:autoSpaceDE w:val="0"/>
        <w:spacing w:after="0" w:line="240" w:lineRule="auto"/>
        <w:ind w:firstLine="709"/>
        <w:jc w:val="both"/>
      </w:pPr>
      <w:r>
        <w:rPr>
          <w:rFonts w:ascii="Times New Roman" w:eastAsia="Times New Roman" w:hAnsi="Times New Roman"/>
          <w:sz w:val="28"/>
          <w:szCs w:val="28"/>
          <w:lang w:eastAsia="ru-RU"/>
        </w:rPr>
        <w:t>56. </w:t>
      </w:r>
      <w:r>
        <w:rPr>
          <w:rFonts w:ascii="Times New Roman" w:hAnsi="Times New Roman"/>
          <w:sz w:val="28"/>
          <w:szCs w:val="28"/>
          <w:lang w:eastAsia="ru-RU"/>
        </w:rPr>
        <w:t xml:space="preserve">Внеплановые контрольные мероприятия, за исключением внеплановых контрольных мероприятий без взаимодействия, проводятся по основаниям, </w:t>
      </w:r>
      <w:r>
        <w:rPr>
          <w:rFonts w:ascii="Times New Roman" w:eastAsia="Times New Roman" w:hAnsi="Times New Roman"/>
          <w:sz w:val="28"/>
          <w:szCs w:val="28"/>
          <w:lang w:eastAsia="ru-RU"/>
        </w:rPr>
        <w:t>предусмотренным </w:t>
      </w:r>
      <w:r>
        <w:rPr>
          <w:rFonts w:ascii="Times New Roman" w:eastAsia="Times New Roman" w:hAnsi="Times New Roman"/>
          <w:color w:val="000000"/>
          <w:sz w:val="28"/>
          <w:szCs w:val="28"/>
          <w:lang w:eastAsia="ru-RU"/>
        </w:rPr>
        <w:t>под</w:t>
      </w:r>
      <w:hyperlink r:id="rId11" w:anchor="dst100634" w:history="1">
        <w:r>
          <w:rPr>
            <w:rStyle w:val="a3"/>
            <w:rFonts w:ascii="Times New Roman" w:eastAsia="Times New Roman" w:hAnsi="Times New Roman"/>
            <w:color w:val="000000"/>
            <w:sz w:val="28"/>
            <w:szCs w:val="28"/>
            <w:u w:val="none"/>
            <w:lang w:eastAsia="ru-RU"/>
          </w:rPr>
          <w:t>пунктами 1</w:t>
        </w:r>
      </w:hyperlink>
      <w:r>
        <w:rPr>
          <w:rFonts w:ascii="Times New Roman" w:eastAsia="Times New Roman" w:hAnsi="Times New Roman"/>
          <w:color w:val="000000"/>
          <w:sz w:val="28"/>
          <w:szCs w:val="28"/>
          <w:lang w:eastAsia="ru-RU"/>
        </w:rPr>
        <w:t>, 2, 4 - 6 пункта 51 настоящего Положения.</w:t>
      </w:r>
    </w:p>
    <w:p w14:paraId="75D636E6" w14:textId="77777777" w:rsidR="00AE071D" w:rsidRDefault="00AE071D" w:rsidP="004D74AE">
      <w:pPr>
        <w:shd w:val="clear" w:color="auto" w:fill="FFFFFF"/>
        <w:spacing w:after="0" w:line="240" w:lineRule="auto"/>
        <w:ind w:firstLine="709"/>
        <w:jc w:val="both"/>
      </w:pPr>
      <w:r>
        <w:rPr>
          <w:rFonts w:ascii="Times New Roman" w:eastAsia="Times New Roman" w:hAnsi="Times New Roman"/>
          <w:sz w:val="28"/>
          <w:szCs w:val="28"/>
          <w:lang w:eastAsia="ru-RU"/>
        </w:rPr>
        <w:lastRenderedPageBreak/>
        <w:t>57.</w:t>
      </w:r>
      <w:r>
        <w:rPr>
          <w:rFonts w:ascii="Times New Roman" w:hAnsi="Times New Roman"/>
          <w:sz w:val="28"/>
          <w:szCs w:val="28"/>
        </w:rPr>
        <w:t> </w:t>
      </w:r>
      <w:r>
        <w:rPr>
          <w:rFonts w:ascii="Times New Roman" w:eastAsia="Times New Roman" w:hAnsi="Times New Roman"/>
          <w:sz w:val="28"/>
          <w:szCs w:val="28"/>
          <w:lang w:eastAsia="ru-RU"/>
        </w:rPr>
        <w:t>С</w:t>
      </w:r>
      <w:r>
        <w:rPr>
          <w:rFonts w:ascii="Times New Roman" w:hAnsi="Times New Roman"/>
          <w:sz w:val="28"/>
          <w:szCs w:val="28"/>
          <w:lang w:eastAsia="ru-RU"/>
        </w:rPr>
        <w:t xml:space="preserve"> прокуратурой города Кушвы согласовываются внеплановые контрольные мероприятия, проводимые в форме инспекционного визита, рейдового осмотра, выездной проверки,</w:t>
      </w:r>
      <w:r>
        <w:rPr>
          <w:rFonts w:ascii="Times New Roman" w:eastAsia="Times New Roman" w:hAnsi="Times New Roman"/>
          <w:sz w:val="28"/>
          <w:szCs w:val="28"/>
          <w:lang w:eastAsia="ru-RU"/>
        </w:rPr>
        <w:t xml:space="preserve"> за исключением случаев проведения указанных внеплановых контрольных мероприятий, предусмотренных под</w:t>
      </w:r>
      <w:hyperlink r:id="rId12" w:anchor="dst100636" w:history="1">
        <w:r>
          <w:rPr>
            <w:rStyle w:val="a3"/>
            <w:rFonts w:ascii="Times New Roman" w:eastAsia="Times New Roman" w:hAnsi="Times New Roman"/>
            <w:color w:val="000000"/>
            <w:sz w:val="28"/>
            <w:szCs w:val="28"/>
            <w:u w:val="none"/>
            <w:lang w:eastAsia="ru-RU"/>
          </w:rPr>
          <w:t xml:space="preserve">пунктами </w:t>
        </w:r>
      </w:hyperlink>
      <w:r>
        <w:rPr>
          <w:rFonts w:ascii="Times New Roman" w:eastAsia="Times New Roman" w:hAnsi="Times New Roman"/>
          <w:color w:val="000000"/>
          <w:sz w:val="28"/>
          <w:szCs w:val="28"/>
          <w:lang w:eastAsia="ru-RU"/>
        </w:rPr>
        <w:t>4 - 6</w:t>
      </w:r>
      <w:hyperlink r:id="rId13" w:anchor="dst100639" w:history="1">
        <w:r>
          <w:rPr>
            <w:rStyle w:val="a3"/>
            <w:rFonts w:ascii="Times New Roman" w:eastAsia="Times New Roman" w:hAnsi="Times New Roman"/>
            <w:color w:val="000000"/>
            <w:sz w:val="28"/>
            <w:szCs w:val="28"/>
            <w:u w:val="none"/>
            <w:lang w:eastAsia="ru-RU"/>
          </w:rPr>
          <w:t xml:space="preserve"> пункта</w:t>
        </w:r>
      </w:hyperlink>
      <w:r>
        <w:rPr>
          <w:rFonts w:ascii="Times New Roman" w:eastAsia="Times New Roman" w:hAnsi="Times New Roman"/>
          <w:color w:val="000000"/>
          <w:sz w:val="28"/>
          <w:szCs w:val="28"/>
          <w:lang w:eastAsia="ru-RU"/>
        </w:rPr>
        <w:t xml:space="preserve"> 51 настоящего Положения.</w:t>
      </w:r>
    </w:p>
    <w:p w14:paraId="360513E2" w14:textId="77777777" w:rsidR="00AE071D" w:rsidRDefault="00AE071D" w:rsidP="004D74AE">
      <w:pPr>
        <w:shd w:val="clear" w:color="auto" w:fill="FFFFFF"/>
        <w:spacing w:after="0" w:line="240" w:lineRule="auto"/>
        <w:ind w:firstLine="709"/>
        <w:jc w:val="both"/>
      </w:pPr>
      <w:r>
        <w:rPr>
          <w:rFonts w:ascii="Times New Roman" w:eastAsia="Times New Roman" w:hAnsi="Times New Roman"/>
          <w:sz w:val="28"/>
          <w:szCs w:val="28"/>
          <w:lang w:eastAsia="ru-RU"/>
        </w:rPr>
        <w:t xml:space="preserve">В день подписания решения о проведении внепланового контрольного мероприятия в целях согласования его проведения с прокуратурой должностное лицо направляет в прокуратуру города Кушвы сведения о внеплановом контрольном мероприятии с приложением копии решения и документов, содержащих сведения, послужившие основанием для его проведения, </w:t>
      </w:r>
      <w:bookmarkStart w:id="52" w:name="dst100734"/>
      <w:bookmarkStart w:id="53" w:name="dst100735"/>
      <w:bookmarkStart w:id="54" w:name="dst100736"/>
      <w:bookmarkStart w:id="55" w:name="dst100741"/>
      <w:bookmarkStart w:id="56" w:name="dst100745"/>
      <w:bookmarkEnd w:id="52"/>
      <w:bookmarkEnd w:id="53"/>
      <w:bookmarkEnd w:id="54"/>
      <w:bookmarkEnd w:id="55"/>
      <w:bookmarkEnd w:id="56"/>
      <w:r>
        <w:rPr>
          <w:rFonts w:ascii="Times New Roman" w:eastAsia="Times New Roman" w:hAnsi="Times New Roman"/>
          <w:sz w:val="28"/>
          <w:szCs w:val="28"/>
          <w:lang w:eastAsia="ru-RU"/>
        </w:rPr>
        <w:t>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7BD8A887" w14:textId="77777777" w:rsidR="00AE071D" w:rsidRDefault="00AE071D" w:rsidP="004D74AE">
      <w:pPr>
        <w:shd w:val="clear" w:color="auto" w:fill="FFFFFF"/>
        <w:spacing w:after="0" w:line="240" w:lineRule="auto"/>
        <w:ind w:firstLine="709"/>
        <w:jc w:val="both"/>
      </w:pPr>
      <w:bookmarkStart w:id="57" w:name="dst100746"/>
      <w:bookmarkStart w:id="58" w:name="dst100747"/>
      <w:bookmarkEnd w:id="57"/>
      <w:bookmarkEnd w:id="58"/>
      <w:r>
        <w:rPr>
          <w:rFonts w:ascii="Times New Roman" w:eastAsia="Times New Roman" w:hAnsi="Times New Roman"/>
          <w:sz w:val="28"/>
          <w:szCs w:val="28"/>
          <w:lang w:eastAsia="ru-RU"/>
        </w:rPr>
        <w:t>58.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города Кушвы посредством направления в тот же срок документов, предусмотренных пунктом 53 настоящего Положения. Уведомление контролируемого лица в этом случае может, не проводится.</w:t>
      </w:r>
    </w:p>
    <w:p w14:paraId="41C644AB" w14:textId="77777777" w:rsidR="00AE071D" w:rsidRDefault="00AE071D" w:rsidP="004D74AE">
      <w:pPr>
        <w:shd w:val="clear" w:color="auto" w:fill="FFFFFF"/>
        <w:spacing w:after="0" w:line="240" w:lineRule="auto"/>
        <w:ind w:firstLine="709"/>
        <w:jc w:val="both"/>
      </w:pPr>
      <w:r>
        <w:rPr>
          <w:rFonts w:ascii="Times New Roman" w:hAnsi="Times New Roman"/>
          <w:sz w:val="28"/>
          <w:szCs w:val="28"/>
          <w:shd w:val="clear" w:color="auto" w:fill="FFFFFF"/>
        </w:rPr>
        <w:t>59. </w:t>
      </w:r>
      <w:r>
        <w:rPr>
          <w:rFonts w:ascii="Times New Roman" w:eastAsia="Times New Roman" w:hAnsi="Times New Roman"/>
          <w:sz w:val="28"/>
          <w:szCs w:val="28"/>
          <w:lang w:eastAsia="ru-RU"/>
        </w:rPr>
        <w:t>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предъявляются служебное удостоверение, заверенная печатью бумажная копия решения либо решение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6E453740" w14:textId="77777777" w:rsidR="00AE071D" w:rsidRDefault="00AE071D" w:rsidP="004D74AE">
      <w:pPr>
        <w:shd w:val="clear" w:color="auto" w:fill="FFFFFF"/>
        <w:spacing w:after="0" w:line="240" w:lineRule="auto"/>
        <w:ind w:firstLine="709"/>
        <w:jc w:val="both"/>
      </w:pPr>
      <w:r>
        <w:rPr>
          <w:rFonts w:ascii="Times New Roman" w:eastAsia="Times New Roman" w:hAnsi="Times New Roman"/>
          <w:sz w:val="28"/>
          <w:szCs w:val="28"/>
          <w:lang w:eastAsia="ru-RU"/>
        </w:rPr>
        <w:t>60. 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14:paraId="70657800" w14:textId="77777777" w:rsidR="00AE071D" w:rsidRDefault="00AE071D" w:rsidP="004D74AE">
      <w:pPr>
        <w:shd w:val="clear" w:color="auto" w:fill="FFFFFF"/>
        <w:spacing w:after="0" w:line="240" w:lineRule="auto"/>
        <w:ind w:firstLine="709"/>
        <w:jc w:val="both"/>
      </w:pPr>
      <w:r>
        <w:rPr>
          <w:rFonts w:ascii="Times New Roman" w:eastAsia="Times New Roman" w:hAnsi="Times New Roman"/>
          <w:sz w:val="28"/>
          <w:szCs w:val="28"/>
          <w:lang w:eastAsia="ru-RU"/>
        </w:rPr>
        <w:t xml:space="preserve">61.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w:t>
      </w:r>
      <w:r>
        <w:rPr>
          <w:rFonts w:ascii="Times New Roman" w:hAnsi="Times New Roman"/>
          <w:sz w:val="28"/>
          <w:szCs w:val="28"/>
          <w:shd w:val="clear" w:color="auto" w:fill="FFFFFF"/>
        </w:rPr>
        <w:t>уполномоченного органа</w:t>
      </w:r>
      <w:r>
        <w:rPr>
          <w:rFonts w:ascii="Times New Roman" w:eastAsia="Times New Roman" w:hAnsi="Times New Roman"/>
          <w:sz w:val="28"/>
          <w:szCs w:val="28"/>
          <w:lang w:eastAsia="ru-RU"/>
        </w:rPr>
        <w:t xml:space="preserve">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7FB98B9C" w14:textId="3E09C489" w:rsidR="00AE071D" w:rsidRDefault="00AE071D" w:rsidP="004D74AE">
      <w:pPr>
        <w:pStyle w:val="pt-consplusnormal-000024"/>
        <w:spacing w:before="0" w:after="0"/>
        <w:ind w:firstLine="709"/>
        <w:jc w:val="both"/>
      </w:pPr>
      <w:r>
        <w:rPr>
          <w:sz w:val="28"/>
          <w:szCs w:val="28"/>
        </w:rPr>
        <w:lastRenderedPageBreak/>
        <w:t>62. </w:t>
      </w:r>
      <w:r>
        <w:rPr>
          <w:rStyle w:val="pt-a0-000004"/>
          <w:sz w:val="28"/>
          <w:szCs w:val="28"/>
        </w:rPr>
        <w:t>В случае представления индивидуальным предпринимателем, гражданином, являющимся контролируемым лицом, в орган муниципального контроля информации о невозможности присутствия при проведении контрольного мероприятия вследствие наступления обстоятельств непреодолимой силы, орган муниципального контроля переносит проведение контрольного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w:t>
      </w:r>
    </w:p>
    <w:p w14:paraId="0C2DEA5E" w14:textId="77777777" w:rsidR="00AE071D" w:rsidRDefault="00AE071D" w:rsidP="004D74AE">
      <w:pPr>
        <w:shd w:val="clear" w:color="auto" w:fill="FFFFFF"/>
        <w:spacing w:after="0" w:line="240" w:lineRule="auto"/>
        <w:ind w:firstLine="709"/>
        <w:jc w:val="both"/>
      </w:pPr>
      <w:r>
        <w:rPr>
          <w:rFonts w:ascii="Times New Roman" w:eastAsia="Times New Roman" w:hAnsi="Times New Roman"/>
          <w:sz w:val="28"/>
          <w:szCs w:val="28"/>
          <w:lang w:eastAsia="ru-RU"/>
        </w:rPr>
        <w:t>63. В случае, указанном в пункте 56 настоящего Положения, должностное лицо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 города Кушвы</w:t>
      </w:r>
      <w:bookmarkStart w:id="59" w:name="_Hlk77575290"/>
      <w:r>
        <w:rPr>
          <w:rFonts w:ascii="Times New Roman" w:eastAsia="Times New Roman" w:hAnsi="Times New Roman"/>
          <w:sz w:val="28"/>
          <w:szCs w:val="28"/>
          <w:lang w:eastAsia="ru-RU"/>
        </w:rPr>
        <w:t>.</w:t>
      </w:r>
      <w:bookmarkEnd w:id="59"/>
    </w:p>
    <w:p w14:paraId="5884D404"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64.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14:paraId="7AC67C4F" w14:textId="77777777" w:rsidR="00AE071D" w:rsidRDefault="00AE071D" w:rsidP="004D74AE">
      <w:pPr>
        <w:autoSpaceDE w:val="0"/>
        <w:spacing w:after="0" w:line="240" w:lineRule="auto"/>
        <w:ind w:firstLine="709"/>
        <w:jc w:val="both"/>
        <w:rPr>
          <w:rFonts w:ascii="Calibri" w:eastAsia="SimSun" w:hAnsi="Calibri"/>
        </w:rPr>
      </w:pPr>
      <w:bookmarkStart w:id="60" w:name="dst100825"/>
      <w:bookmarkStart w:id="61" w:name="dst100849"/>
      <w:bookmarkStart w:id="62" w:name="dst100850"/>
      <w:bookmarkStart w:id="63" w:name="dst100862"/>
      <w:bookmarkStart w:id="64" w:name="dst100863"/>
      <w:bookmarkEnd w:id="60"/>
      <w:bookmarkEnd w:id="61"/>
      <w:bookmarkEnd w:id="62"/>
      <w:bookmarkEnd w:id="63"/>
      <w:bookmarkEnd w:id="64"/>
      <w:r>
        <w:rPr>
          <w:rFonts w:ascii="Times New Roman" w:hAnsi="Times New Roman"/>
          <w:sz w:val="28"/>
          <w:szCs w:val="28"/>
        </w:rPr>
        <w:t>65. </w:t>
      </w:r>
      <w:r>
        <w:rPr>
          <w:rFonts w:ascii="Times New Roman" w:hAnsi="Times New Roman"/>
          <w:sz w:val="28"/>
          <w:szCs w:val="28"/>
          <w:lang w:eastAsia="ru-RU"/>
        </w:rPr>
        <w:t xml:space="preserve">Информирование контролируемых лиц о совершаемых </w:t>
      </w:r>
      <w:r>
        <w:rPr>
          <w:rFonts w:ascii="Times New Roman" w:eastAsia="Times New Roman" w:hAnsi="Times New Roman"/>
          <w:color w:val="000000"/>
          <w:sz w:val="28"/>
          <w:szCs w:val="28"/>
          <w:lang w:eastAsia="ru-RU"/>
        </w:rPr>
        <w:t>должностными лицами органа муниципального контроля</w:t>
      </w:r>
      <w:r>
        <w:rPr>
          <w:rFonts w:ascii="Times New Roman" w:hAnsi="Times New Roman"/>
          <w:sz w:val="28"/>
          <w:szCs w:val="28"/>
          <w:lang w:eastAsia="ru-RU"/>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14:paraId="2B9BE141" w14:textId="77777777" w:rsidR="00AE071D" w:rsidRDefault="00AE071D" w:rsidP="004D74AE">
      <w:pPr>
        <w:autoSpaceDE w:val="0"/>
        <w:spacing w:after="0" w:line="240" w:lineRule="auto"/>
        <w:ind w:firstLine="709"/>
        <w:jc w:val="both"/>
      </w:pPr>
      <w:r>
        <w:rPr>
          <w:rFonts w:ascii="Times New Roman" w:hAnsi="Times New Roman"/>
          <w:sz w:val="28"/>
          <w:szCs w:val="28"/>
          <w:lang w:eastAsia="ru-RU"/>
        </w:rPr>
        <w:t xml:space="preserve">Гражданин, не осуществляющий предпринимательской деятельности, являющийся контролируемым лицом, информируется о совершаемых </w:t>
      </w:r>
      <w:r>
        <w:rPr>
          <w:rFonts w:ascii="Times New Roman" w:eastAsia="Times New Roman" w:hAnsi="Times New Roman"/>
          <w:color w:val="000000"/>
          <w:sz w:val="28"/>
          <w:szCs w:val="28"/>
          <w:lang w:eastAsia="ru-RU"/>
        </w:rPr>
        <w:t xml:space="preserve">должностными лицами </w:t>
      </w:r>
      <w:r>
        <w:rPr>
          <w:rFonts w:ascii="Times New Roman" w:hAnsi="Times New Roman"/>
          <w:sz w:val="28"/>
          <w:szCs w:val="28"/>
          <w:lang w:eastAsia="ru-RU"/>
        </w:rPr>
        <w:t>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14:paraId="161D4C83" w14:textId="77777777" w:rsidR="00AE071D" w:rsidRDefault="00AE071D" w:rsidP="004D74AE">
      <w:pPr>
        <w:autoSpaceDE w:val="0"/>
        <w:spacing w:after="0" w:line="240" w:lineRule="auto"/>
        <w:ind w:firstLine="709"/>
        <w:jc w:val="both"/>
      </w:pPr>
      <w:r>
        <w:rPr>
          <w:rFonts w:ascii="Times New Roman" w:hAnsi="Times New Roman"/>
          <w:sz w:val="28"/>
          <w:szCs w:val="28"/>
          <w:lang w:eastAsia="ru-RU"/>
        </w:rPr>
        <w:t xml:space="preserve">До 31 декабря 2023 года информирование контролируемого лица о совершаемых </w:t>
      </w:r>
      <w:r>
        <w:rPr>
          <w:rFonts w:ascii="Times New Roman" w:eastAsia="Times New Roman" w:hAnsi="Times New Roman"/>
          <w:color w:val="000000"/>
          <w:sz w:val="28"/>
          <w:szCs w:val="28"/>
          <w:lang w:eastAsia="ru-RU"/>
        </w:rPr>
        <w:t xml:space="preserve">должностными лицами </w:t>
      </w:r>
      <w:r>
        <w:rPr>
          <w:rFonts w:ascii="Times New Roman" w:hAnsi="Times New Roman"/>
          <w:sz w:val="28"/>
          <w:szCs w:val="28"/>
          <w:lang w:eastAsia="ru-RU"/>
        </w:rPr>
        <w:t>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7D0D0585" w14:textId="77777777" w:rsidR="00AE071D" w:rsidRDefault="00AE071D" w:rsidP="00AE071D">
      <w:pPr>
        <w:widowControl w:val="0"/>
        <w:autoSpaceDE w:val="0"/>
        <w:spacing w:after="0"/>
        <w:jc w:val="both"/>
        <w:rPr>
          <w:rFonts w:ascii="Times New Roman" w:hAnsi="Times New Roman"/>
          <w:sz w:val="28"/>
          <w:szCs w:val="28"/>
        </w:rPr>
      </w:pPr>
    </w:p>
    <w:p w14:paraId="5CBD4C72" w14:textId="26F44742" w:rsidR="00AE071D" w:rsidRDefault="00AE071D" w:rsidP="001D5A93">
      <w:pPr>
        <w:widowControl w:val="0"/>
        <w:autoSpaceDE w:val="0"/>
        <w:spacing w:after="0"/>
        <w:jc w:val="center"/>
        <w:rPr>
          <w:rFonts w:ascii="Times New Roman" w:hAnsi="Times New Roman"/>
          <w:b/>
          <w:sz w:val="28"/>
          <w:szCs w:val="28"/>
        </w:rPr>
      </w:pPr>
      <w:r>
        <w:rPr>
          <w:rFonts w:ascii="Times New Roman" w:hAnsi="Times New Roman"/>
          <w:b/>
          <w:sz w:val="28"/>
          <w:szCs w:val="28"/>
        </w:rPr>
        <w:t>Раздел 5. Результаты контрольных мероприятий и решения, принимаемые по результатам контрольных мероприятий</w:t>
      </w:r>
    </w:p>
    <w:p w14:paraId="045E721E" w14:textId="77777777" w:rsidR="00F95EF5" w:rsidRPr="001D5A93" w:rsidRDefault="00F95EF5" w:rsidP="001D5A93">
      <w:pPr>
        <w:widowControl w:val="0"/>
        <w:autoSpaceDE w:val="0"/>
        <w:spacing w:after="0"/>
        <w:jc w:val="center"/>
        <w:rPr>
          <w:rFonts w:ascii="Calibri" w:hAnsi="Calibri"/>
        </w:rPr>
      </w:pPr>
    </w:p>
    <w:p w14:paraId="652AA03B" w14:textId="77777777" w:rsidR="00AE071D" w:rsidRDefault="00AE071D" w:rsidP="004D74AE">
      <w:pPr>
        <w:shd w:val="clear" w:color="auto" w:fill="FFFFFF"/>
        <w:spacing w:after="0" w:line="240" w:lineRule="auto"/>
        <w:ind w:firstLine="709"/>
        <w:jc w:val="both"/>
        <w:rPr>
          <w:rFonts w:ascii="Calibri" w:eastAsia="SimSun" w:hAnsi="Calibri"/>
        </w:rPr>
      </w:pPr>
      <w:r>
        <w:rPr>
          <w:rFonts w:ascii="Times New Roman" w:eastAsia="Times New Roman" w:hAnsi="Times New Roman"/>
          <w:sz w:val="28"/>
          <w:szCs w:val="28"/>
          <w:lang w:eastAsia="ru-RU"/>
        </w:rPr>
        <w:t>66.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органам муниципального контроля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подпунктом 2 пункта 73 настоящего Положения.</w:t>
      </w:r>
    </w:p>
    <w:p w14:paraId="2F51EA13"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bookmarkStart w:id="65" w:name="dst100983"/>
      <w:bookmarkEnd w:id="65"/>
      <w:r>
        <w:rPr>
          <w:rFonts w:ascii="Times New Roman" w:eastAsia="Times New Roman" w:hAnsi="Times New Roman"/>
          <w:sz w:val="28"/>
          <w:szCs w:val="28"/>
          <w:lang w:eastAsia="ru-RU"/>
        </w:rPr>
        <w:t xml:space="preserve">67.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14:paraId="748DB14B"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7AD774A4" w14:textId="77777777" w:rsidR="00AE071D" w:rsidRDefault="00AE071D" w:rsidP="004D74AE">
      <w:pPr>
        <w:autoSpaceDE w:val="0"/>
        <w:spacing w:after="0" w:line="240" w:lineRule="auto"/>
        <w:ind w:firstLine="709"/>
        <w:jc w:val="both"/>
        <w:rPr>
          <w:rFonts w:ascii="Calibri" w:eastAsia="SimSun" w:hAnsi="Calibri"/>
        </w:rPr>
      </w:pPr>
      <w:r>
        <w:rPr>
          <w:rFonts w:ascii="Times New Roman" w:hAnsi="Times New Roman"/>
          <w:sz w:val="28"/>
          <w:szCs w:val="28"/>
          <w:lang w:eastAsia="ru-RU"/>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w:t>
      </w:r>
      <w:r>
        <w:rPr>
          <w:rFonts w:ascii="Times New Roman" w:eastAsia="Times New Roman" w:hAnsi="Times New Roman"/>
          <w:sz w:val="28"/>
          <w:szCs w:val="28"/>
          <w:lang w:eastAsia="ru-RU"/>
        </w:rPr>
        <w:t xml:space="preserve">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bookmarkStart w:id="66" w:name="dst100984"/>
      <w:bookmarkEnd w:id="66"/>
    </w:p>
    <w:p w14:paraId="36A2B515"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68. Оформление акта производится в день окончания проведения контрольного мероприятия.</w:t>
      </w:r>
    </w:p>
    <w:p w14:paraId="1B09CA10" w14:textId="77777777" w:rsidR="00AE071D" w:rsidRDefault="00AE071D" w:rsidP="004D74AE">
      <w:pPr>
        <w:shd w:val="clear" w:color="auto" w:fill="FFFFFF"/>
        <w:spacing w:after="0" w:line="240" w:lineRule="auto"/>
        <w:ind w:firstLine="709"/>
        <w:jc w:val="both"/>
        <w:rPr>
          <w:rFonts w:ascii="Calibri" w:eastAsia="SimSun" w:hAnsi="Calibri"/>
        </w:rPr>
      </w:pPr>
      <w:bookmarkStart w:id="67" w:name="dst100985"/>
      <w:bookmarkStart w:id="68" w:name="dst100986"/>
      <w:bookmarkEnd w:id="67"/>
      <w:bookmarkEnd w:id="68"/>
      <w:r>
        <w:rPr>
          <w:rFonts w:ascii="Times New Roman" w:eastAsia="Times New Roman" w:hAnsi="Times New Roman"/>
          <w:sz w:val="28"/>
          <w:szCs w:val="28"/>
          <w:lang w:eastAsia="ru-RU"/>
        </w:rPr>
        <w:t>69. Акт контрольного мероприятия, проведение которого было согласовано прокуратурой города Кушвы, направляется в прокуратуру   посредством Единого реестра контрольных (надзорных) мероприятий непосредственно после его оформления.</w:t>
      </w:r>
    </w:p>
    <w:p w14:paraId="61997CB6"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70. Контролируемое лицо или его представитель знакомится с содержанием акта на месте проведения контрольного мероприятия, за исключением </w:t>
      </w:r>
      <w:bookmarkStart w:id="69" w:name="dst100989"/>
      <w:bookmarkEnd w:id="69"/>
      <w:r>
        <w:rPr>
          <w:rFonts w:ascii="Times New Roman" w:eastAsia="Times New Roman" w:hAnsi="Times New Roman"/>
          <w:sz w:val="28"/>
          <w:szCs w:val="28"/>
          <w:lang w:eastAsia="ru-RU"/>
        </w:rPr>
        <w:t>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14:paraId="58523519"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bookmarkStart w:id="70" w:name="dst100990"/>
      <w:bookmarkEnd w:id="70"/>
      <w:r>
        <w:rPr>
          <w:rFonts w:ascii="Times New Roman" w:eastAsia="Times New Roman" w:hAnsi="Times New Roman"/>
          <w:sz w:val="28"/>
          <w:szCs w:val="28"/>
          <w:lang w:eastAsia="ru-RU"/>
        </w:rPr>
        <w:t>71.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64CBD7E5"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72. В случае несогласия с фактами, выводами, предложениями, изложенными в акте, контролируемое лицо вправе обжаловать акт проверки в судебном порядке.</w:t>
      </w:r>
    </w:p>
    <w:p w14:paraId="7B2667E5" w14:textId="77777777" w:rsidR="00AE071D" w:rsidRDefault="00AE071D" w:rsidP="004D74AE">
      <w:pPr>
        <w:shd w:val="clear" w:color="auto" w:fill="FFFFFF"/>
        <w:spacing w:after="0" w:line="240" w:lineRule="auto"/>
        <w:ind w:firstLine="709"/>
        <w:jc w:val="both"/>
        <w:rPr>
          <w:rFonts w:ascii="Calibri" w:eastAsia="SimSun" w:hAnsi="Calibri"/>
        </w:rPr>
      </w:pPr>
      <w:bookmarkStart w:id="71" w:name="dst100998"/>
      <w:bookmarkEnd w:id="71"/>
      <w:r>
        <w:rPr>
          <w:rFonts w:ascii="Times New Roman" w:eastAsia="Times New Roman" w:hAnsi="Times New Roman"/>
          <w:sz w:val="28"/>
          <w:szCs w:val="28"/>
          <w:lang w:eastAsia="ru-RU"/>
        </w:rPr>
        <w:t>73. В случае выявления при проведении контрольного мероприятия нарушений обязательных требований контролируемым лицом должностное лицо органа муниципального контроля обязано:</w:t>
      </w:r>
    </w:p>
    <w:p w14:paraId="0B6CB820" w14:textId="77777777" w:rsidR="00AE071D" w:rsidRDefault="00AE071D" w:rsidP="004D74AE">
      <w:pPr>
        <w:shd w:val="clear" w:color="auto" w:fill="FFFFFF"/>
        <w:spacing w:after="0" w:line="240" w:lineRule="auto"/>
        <w:ind w:firstLine="709"/>
        <w:jc w:val="both"/>
      </w:pPr>
      <w:bookmarkStart w:id="72" w:name="dst100999"/>
      <w:bookmarkEnd w:id="72"/>
      <w:r>
        <w:rPr>
          <w:rFonts w:ascii="Times New Roman" w:eastAsia="Times New Roman" w:hAnsi="Times New Roman"/>
          <w:sz w:val="28"/>
          <w:szCs w:val="28"/>
          <w:lang w:eastAsia="ru-RU"/>
        </w:rPr>
        <w:t>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 ценностям;</w:t>
      </w:r>
    </w:p>
    <w:p w14:paraId="64E067E2"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bookmarkStart w:id="73" w:name="dst101000"/>
      <w:bookmarkEnd w:id="73"/>
      <w:r>
        <w:rPr>
          <w:rFonts w:ascii="Times New Roman" w:eastAsia="Times New Roman" w:hAnsi="Times New Roman"/>
          <w:sz w:val="28"/>
          <w:szCs w:val="28"/>
          <w:lang w:eastAsia="ru-RU"/>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14:paraId="0FFE3527"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bookmarkStart w:id="74" w:name="dst101001"/>
      <w:bookmarkEnd w:id="74"/>
      <w:r>
        <w:rPr>
          <w:rFonts w:ascii="Times New Roman" w:eastAsia="Times New Roman" w:hAnsi="Times New Roman"/>
          <w:sz w:val="28"/>
          <w:szCs w:val="28"/>
          <w:lang w:eastAsia="ru-RU"/>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14:paraId="2649C9CC"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bookmarkStart w:id="75" w:name="dst101002"/>
      <w:bookmarkEnd w:id="75"/>
      <w:r>
        <w:rPr>
          <w:rFonts w:ascii="Times New Roman" w:eastAsia="Times New Roman" w:hAnsi="Times New Roman"/>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7CF6C86"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bookmarkStart w:id="76" w:name="dst101003"/>
      <w:bookmarkEnd w:id="76"/>
      <w:r>
        <w:rPr>
          <w:rFonts w:ascii="Times New Roman" w:eastAsia="Times New Roman" w:hAnsi="Times New Roman"/>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B835394" w14:textId="77777777" w:rsidR="00AE071D" w:rsidRDefault="00AE071D" w:rsidP="00F95EF5">
      <w:pPr>
        <w:shd w:val="clear" w:color="auto" w:fill="FFFFFF"/>
        <w:spacing w:after="0" w:line="240" w:lineRule="auto"/>
        <w:ind w:firstLine="709"/>
        <w:jc w:val="both"/>
        <w:rPr>
          <w:rFonts w:ascii="Calibri" w:eastAsia="SimSun" w:hAnsi="Calibri"/>
        </w:rPr>
      </w:pPr>
      <w:r>
        <w:rPr>
          <w:rFonts w:ascii="Times New Roman" w:eastAsia="Times New Roman" w:hAnsi="Times New Roman"/>
          <w:sz w:val="28"/>
          <w:szCs w:val="28"/>
          <w:lang w:eastAsia="ru-RU"/>
        </w:rPr>
        <w:t xml:space="preserve">74. Типовые формы документов, используемых органом муниципального контроля, утверждаются нормативным правовым актом федерального органа исполнительной власти, осуществляющего функции по нормативно-правовому регулированию муниципального контроля, </w:t>
      </w:r>
      <w:r>
        <w:rPr>
          <w:rFonts w:ascii="Times New Roman" w:hAnsi="Times New Roman"/>
          <w:sz w:val="28"/>
          <w:szCs w:val="28"/>
        </w:rPr>
        <w:t>за исключением предписания,</w:t>
      </w:r>
      <w:r>
        <w:rPr>
          <w:rFonts w:ascii="Times New Roman" w:eastAsia="Times New Roman" w:hAnsi="Times New Roman"/>
          <w:sz w:val="28"/>
          <w:szCs w:val="28"/>
          <w:lang w:eastAsia="ru-RU"/>
        </w:rPr>
        <w:t xml:space="preserve"> форма предписания указана в приложении № 2 к настоящему Положению.</w:t>
      </w:r>
    </w:p>
    <w:p w14:paraId="282A3B32" w14:textId="77777777" w:rsidR="00AE071D" w:rsidRDefault="00AE071D" w:rsidP="00F95EF5">
      <w:pPr>
        <w:shd w:val="clear" w:color="auto" w:fill="FFFFFF"/>
        <w:spacing w:after="0" w:line="240" w:lineRule="auto"/>
        <w:ind w:firstLine="709"/>
        <w:jc w:val="both"/>
        <w:rPr>
          <w:rFonts w:ascii="Times New Roman" w:eastAsia="Times New Roman" w:hAnsi="Times New Roman"/>
          <w:sz w:val="28"/>
          <w:szCs w:val="28"/>
          <w:lang w:eastAsia="ru-RU"/>
        </w:rPr>
      </w:pPr>
    </w:p>
    <w:p w14:paraId="772DAC53" w14:textId="77777777" w:rsidR="00AE071D" w:rsidRDefault="00AE071D" w:rsidP="00F95EF5">
      <w:pPr>
        <w:pStyle w:val="pt-a-000030"/>
        <w:spacing w:before="0" w:after="0"/>
        <w:jc w:val="center"/>
      </w:pPr>
      <w:bookmarkStart w:id="77" w:name="dst101020"/>
      <w:bookmarkEnd w:id="77"/>
      <w:r>
        <w:rPr>
          <w:rStyle w:val="pt-a0"/>
          <w:b/>
          <w:sz w:val="28"/>
          <w:szCs w:val="28"/>
        </w:rPr>
        <w:t>Раздел 6. Обжалование решений, действий (бездействия) должностных лиц органа муниципального контроля</w:t>
      </w:r>
    </w:p>
    <w:p w14:paraId="2E38F114" w14:textId="77777777" w:rsidR="00AE071D" w:rsidRDefault="00AE071D" w:rsidP="00F95EF5">
      <w:pPr>
        <w:pStyle w:val="pt-a-000030"/>
        <w:spacing w:before="0" w:after="0"/>
        <w:ind w:firstLine="709"/>
        <w:jc w:val="center"/>
      </w:pPr>
    </w:p>
    <w:p w14:paraId="598548BB" w14:textId="77777777" w:rsidR="00AE071D" w:rsidRDefault="00AE071D" w:rsidP="00F95EF5">
      <w:pPr>
        <w:pStyle w:val="pt-a-000030"/>
        <w:spacing w:before="0" w:after="0"/>
        <w:ind w:firstLine="709"/>
        <w:jc w:val="both"/>
      </w:pPr>
      <w:r>
        <w:rPr>
          <w:sz w:val="28"/>
          <w:szCs w:val="28"/>
        </w:rPr>
        <w:t xml:space="preserve">75.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от 31 июля 2020 года № 248-ФЗ </w:t>
      </w:r>
      <w:r>
        <w:rPr>
          <w:rFonts w:hint="cs"/>
          <w:sz w:val="28"/>
          <w:szCs w:val="28"/>
        </w:rPr>
        <w:t>‎</w:t>
      </w:r>
      <w:r>
        <w:rPr>
          <w:sz w:val="28"/>
          <w:szCs w:val="28"/>
        </w:rPr>
        <w:t>«О государственном контроле (надзоре) и муниципальном контроле в Российской Федерации» и в соответствии с настоящим положением.</w:t>
      </w:r>
    </w:p>
    <w:p w14:paraId="69441E2D" w14:textId="77777777" w:rsidR="00AE071D" w:rsidRDefault="00AE071D" w:rsidP="00F95EF5">
      <w:pPr>
        <w:pStyle w:val="pt-a-000030"/>
        <w:spacing w:before="0" w:after="0"/>
        <w:ind w:firstLine="709"/>
        <w:jc w:val="both"/>
      </w:pPr>
      <w:r>
        <w:rPr>
          <w:sz w:val="28"/>
          <w:szCs w:val="28"/>
        </w:rPr>
        <w:t xml:space="preserve">76. Сроки подачи жалобы определяются в соответствии с частями 5 - 11 статьи 40 Федерального закона от 31 июля 2020 года № 248-ФЗ </w:t>
      </w:r>
      <w:r>
        <w:rPr>
          <w:rFonts w:hint="cs"/>
          <w:sz w:val="28"/>
          <w:szCs w:val="28"/>
        </w:rPr>
        <w:t>‎</w:t>
      </w:r>
      <w:r>
        <w:rPr>
          <w:sz w:val="28"/>
          <w:szCs w:val="28"/>
        </w:rPr>
        <w:t xml:space="preserve">«О </w:t>
      </w:r>
      <w:r>
        <w:rPr>
          <w:sz w:val="28"/>
          <w:szCs w:val="28"/>
        </w:rPr>
        <w:lastRenderedPageBreak/>
        <w:t>государственном контроле (надзоре) и муниципальном контроле в Российской Федерации».</w:t>
      </w:r>
    </w:p>
    <w:p w14:paraId="754681EE" w14:textId="77777777" w:rsidR="00AE071D" w:rsidRDefault="00AE071D" w:rsidP="00AE071D">
      <w:pPr>
        <w:pStyle w:val="pt-a-000030"/>
        <w:spacing w:before="0" w:after="0"/>
        <w:ind w:firstLine="709"/>
        <w:jc w:val="both"/>
        <w:rPr>
          <w:sz w:val="28"/>
          <w:szCs w:val="28"/>
        </w:rPr>
      </w:pPr>
      <w:r>
        <w:rPr>
          <w:sz w:val="28"/>
          <w:szCs w:val="28"/>
        </w:rPr>
        <w:t xml:space="preserve">77.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муниципального контроля. </w:t>
      </w:r>
    </w:p>
    <w:p w14:paraId="2CF382A5" w14:textId="77777777" w:rsidR="00AE071D" w:rsidRDefault="00AE071D" w:rsidP="00AE071D">
      <w:pPr>
        <w:pStyle w:val="pt-a-000030"/>
        <w:spacing w:before="0" w:after="0"/>
        <w:ind w:firstLine="709"/>
        <w:jc w:val="both"/>
        <w:rPr>
          <w:sz w:val="28"/>
          <w:szCs w:val="28"/>
        </w:rPr>
      </w:pPr>
      <w:r>
        <w:rPr>
          <w:sz w:val="28"/>
          <w:szCs w:val="28"/>
        </w:rPr>
        <w:t>78.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(заместителем главы) Администрации Кушвинского городского округа.</w:t>
      </w:r>
    </w:p>
    <w:p w14:paraId="14E7BF19" w14:textId="77777777" w:rsidR="00AE071D" w:rsidRDefault="00AE071D" w:rsidP="00AE071D">
      <w:pPr>
        <w:pStyle w:val="pt-a-000030"/>
        <w:spacing w:before="0" w:after="0"/>
        <w:ind w:firstLine="709"/>
        <w:jc w:val="both"/>
        <w:rPr>
          <w:sz w:val="28"/>
          <w:szCs w:val="28"/>
        </w:rPr>
      </w:pPr>
      <w:r>
        <w:rPr>
          <w:sz w:val="28"/>
          <w:szCs w:val="28"/>
        </w:rPr>
        <w:t>79. Срок рассмотрения жалобы не позднее 20 рабочих дней со дня регистрации такой жалобы в органе муниципального контроля.</w:t>
      </w:r>
    </w:p>
    <w:p w14:paraId="199ADCAE" w14:textId="77777777" w:rsidR="00AE071D" w:rsidRDefault="00AE071D" w:rsidP="00AE071D">
      <w:pPr>
        <w:pStyle w:val="pt-a-000030"/>
        <w:spacing w:before="0" w:after="0"/>
        <w:ind w:firstLine="709"/>
        <w:jc w:val="both"/>
        <w:rPr>
          <w:sz w:val="28"/>
          <w:szCs w:val="28"/>
        </w:rPr>
      </w:pPr>
      <w:r>
        <w:rPr>
          <w:sz w:val="28"/>
          <w:szCs w:val="28"/>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6510B455" w14:textId="77777777" w:rsidR="00AE071D" w:rsidRDefault="00AE071D" w:rsidP="00AE071D">
      <w:pPr>
        <w:pStyle w:val="pt-a-000030"/>
        <w:spacing w:before="0" w:after="0"/>
        <w:ind w:firstLine="709"/>
        <w:jc w:val="both"/>
        <w:rPr>
          <w:sz w:val="28"/>
          <w:szCs w:val="28"/>
        </w:rPr>
      </w:pPr>
      <w:r>
        <w:rPr>
          <w:sz w:val="28"/>
          <w:szCs w:val="28"/>
        </w:rPr>
        <w:t>80. По итогам рассмотрения жалобы руководитель (заместитель руководителя) органа муниципального контроля либо глава (заместителем главы) Администрации Кушвинского городского округа принимается одно из следующих решений:</w:t>
      </w:r>
    </w:p>
    <w:p w14:paraId="4CE318C4" w14:textId="77777777" w:rsidR="00AE071D" w:rsidRDefault="00AE071D" w:rsidP="00AE071D">
      <w:pPr>
        <w:pStyle w:val="pt-a-000030"/>
        <w:spacing w:before="0" w:after="0"/>
        <w:ind w:firstLine="709"/>
        <w:jc w:val="both"/>
        <w:rPr>
          <w:sz w:val="28"/>
          <w:szCs w:val="28"/>
        </w:rPr>
      </w:pPr>
      <w:r>
        <w:rPr>
          <w:sz w:val="28"/>
          <w:szCs w:val="28"/>
        </w:rPr>
        <w:t>1) оставляет жалобу без удовлетворения;</w:t>
      </w:r>
    </w:p>
    <w:p w14:paraId="3F39E2A8" w14:textId="77777777" w:rsidR="00AE071D" w:rsidRDefault="00AE071D" w:rsidP="00AE071D">
      <w:pPr>
        <w:pStyle w:val="pt-a-000030"/>
        <w:spacing w:before="0" w:after="0"/>
        <w:ind w:firstLine="709"/>
        <w:jc w:val="both"/>
        <w:rPr>
          <w:sz w:val="28"/>
          <w:szCs w:val="28"/>
        </w:rPr>
      </w:pPr>
      <w:r>
        <w:rPr>
          <w:sz w:val="28"/>
          <w:szCs w:val="28"/>
        </w:rPr>
        <w:t>2) отменяет решение контрольного органа полностью или частично;</w:t>
      </w:r>
    </w:p>
    <w:p w14:paraId="2AB91D80" w14:textId="77777777" w:rsidR="00AE071D" w:rsidRDefault="00AE071D" w:rsidP="00AE071D">
      <w:pPr>
        <w:pStyle w:val="pt-a-000030"/>
        <w:spacing w:before="0" w:after="0"/>
        <w:ind w:firstLine="709"/>
        <w:jc w:val="both"/>
      </w:pPr>
      <w:r>
        <w:rPr>
          <w:sz w:val="28"/>
          <w:szCs w:val="28"/>
        </w:rPr>
        <w:t>3)</w:t>
      </w:r>
      <w:r>
        <w:t> </w:t>
      </w:r>
      <w:r>
        <w:rPr>
          <w:sz w:val="28"/>
          <w:szCs w:val="28"/>
        </w:rPr>
        <w:t>отменяет решение контрольного органа полностью и принимает новое решение;</w:t>
      </w:r>
    </w:p>
    <w:p w14:paraId="1AAD8281" w14:textId="77777777" w:rsidR="00AE071D" w:rsidRDefault="00AE071D" w:rsidP="00AE071D">
      <w:pPr>
        <w:pStyle w:val="pt-a-000030"/>
        <w:spacing w:before="0" w:after="0"/>
        <w:ind w:firstLine="709"/>
        <w:jc w:val="both"/>
        <w:rPr>
          <w:sz w:val="28"/>
          <w:szCs w:val="28"/>
        </w:rPr>
      </w:pPr>
      <w:r>
        <w:rPr>
          <w:sz w:val="28"/>
          <w:szCs w:val="28"/>
        </w:rPr>
        <w:t>4) 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14:paraId="0D7461E3" w14:textId="77777777" w:rsidR="00AE071D" w:rsidRDefault="00AE071D" w:rsidP="00AE071D">
      <w:pPr>
        <w:pStyle w:val="pt-a-000030"/>
        <w:spacing w:before="0" w:after="0"/>
        <w:ind w:firstLine="709"/>
        <w:jc w:val="both"/>
        <w:rPr>
          <w:sz w:val="28"/>
          <w:szCs w:val="28"/>
        </w:rPr>
      </w:pPr>
      <w:r>
        <w:rPr>
          <w:sz w:val="28"/>
          <w:szCs w:val="28"/>
        </w:rPr>
        <w:t>81.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44DBFED5" w14:textId="77777777" w:rsidR="00AE071D" w:rsidRDefault="00AE071D" w:rsidP="00AE071D">
      <w:pPr>
        <w:pStyle w:val="pt-a-000030"/>
        <w:spacing w:before="0" w:after="0"/>
        <w:ind w:firstLine="709"/>
        <w:jc w:val="both"/>
      </w:pPr>
      <w:r>
        <w:rPr>
          <w:sz w:val="28"/>
          <w:szCs w:val="28"/>
        </w:rPr>
        <w:t xml:space="preserve">82. С 1 января 2023 года судебное обжалование контролируемыми лицами (за исключением граждан, не осуществляющих предпринимательскую деятельность) решений контрольного органа, действий (бездействия) его должностных лиц возможно только после их досудебного обжалования. Порядок досудебного обжалования определен главой 9 Федерального закона от 31 июля 2020 года № 248-ФЗ </w:t>
      </w:r>
      <w:r>
        <w:rPr>
          <w:rFonts w:hint="cs"/>
          <w:sz w:val="28"/>
          <w:szCs w:val="28"/>
        </w:rPr>
        <w:t>‎</w:t>
      </w:r>
      <w:r>
        <w:rPr>
          <w:sz w:val="28"/>
          <w:szCs w:val="28"/>
        </w:rPr>
        <w:t>«О государственном контроле (надзоре) и муниципальном контроле в Российской Федерации».</w:t>
      </w:r>
    </w:p>
    <w:p w14:paraId="1B7B64AB" w14:textId="0064855F" w:rsidR="00AE071D" w:rsidRDefault="00AE071D" w:rsidP="001D5A93">
      <w:pPr>
        <w:pStyle w:val="pt-a-000030"/>
        <w:spacing w:before="0"/>
        <w:ind w:firstLine="709"/>
        <w:jc w:val="both"/>
        <w:rPr>
          <w:sz w:val="28"/>
          <w:szCs w:val="28"/>
        </w:rPr>
      </w:pPr>
      <w:r>
        <w:rPr>
          <w:sz w:val="28"/>
          <w:szCs w:val="28"/>
        </w:rPr>
        <w:t>До 31 декабря 2023 года досудебный порядок обжалования может осуществляться посредством бумажного документооборота.</w:t>
      </w:r>
    </w:p>
    <w:p w14:paraId="2B5D4602" w14:textId="77777777" w:rsidR="001D5A93" w:rsidRDefault="001D5A93" w:rsidP="001D5A93">
      <w:pPr>
        <w:pStyle w:val="pt-a-000030"/>
        <w:spacing w:before="0"/>
        <w:ind w:firstLine="709"/>
        <w:jc w:val="both"/>
        <w:rPr>
          <w:sz w:val="28"/>
          <w:szCs w:val="28"/>
        </w:rPr>
      </w:pPr>
    </w:p>
    <w:p w14:paraId="71034B28" w14:textId="41333DF3" w:rsidR="00AE071D" w:rsidRDefault="00AE071D" w:rsidP="00BB2FFA">
      <w:pPr>
        <w:pStyle w:val="pt-a-000027"/>
        <w:shd w:val="clear" w:color="auto" w:fill="FFFFFF"/>
        <w:spacing w:before="0" w:after="0"/>
        <w:jc w:val="center"/>
        <w:rPr>
          <w:rFonts w:eastAsia="Calibri"/>
          <w:b/>
          <w:bCs/>
          <w:sz w:val="28"/>
          <w:szCs w:val="28"/>
          <w:lang w:eastAsia="en-US"/>
        </w:rPr>
      </w:pPr>
      <w:r>
        <w:rPr>
          <w:b/>
          <w:bCs/>
          <w:sz w:val="28"/>
          <w:szCs w:val="28"/>
        </w:rPr>
        <w:lastRenderedPageBreak/>
        <w:t xml:space="preserve">Раздел 7. Оценка результативности и эффективности деятельности органа муниципального контроля </w:t>
      </w:r>
      <w:r>
        <w:rPr>
          <w:rFonts w:eastAsia="Calibri"/>
          <w:b/>
          <w:bCs/>
          <w:sz w:val="28"/>
          <w:szCs w:val="28"/>
          <w:lang w:eastAsia="en-US"/>
        </w:rPr>
        <w:t>(вступает в силу 1 марта 2022)</w:t>
      </w:r>
    </w:p>
    <w:p w14:paraId="65DC5DC1" w14:textId="77777777" w:rsidR="004D74AE" w:rsidRPr="00BB2FFA" w:rsidRDefault="004D74AE" w:rsidP="00BB2FFA">
      <w:pPr>
        <w:pStyle w:val="pt-a-000027"/>
        <w:shd w:val="clear" w:color="auto" w:fill="FFFFFF"/>
        <w:spacing w:before="0" w:after="0"/>
        <w:jc w:val="center"/>
      </w:pPr>
    </w:p>
    <w:p w14:paraId="266733C5" w14:textId="77777777" w:rsidR="00AE071D" w:rsidRDefault="00AE071D" w:rsidP="004D74AE">
      <w:pPr>
        <w:autoSpaceDE w:val="0"/>
        <w:spacing w:after="0" w:line="240" w:lineRule="auto"/>
        <w:ind w:firstLine="709"/>
        <w:jc w:val="both"/>
        <w:rPr>
          <w:rFonts w:ascii="Times New Roman" w:hAnsi="Times New Roman" w:cs="Times New Roman"/>
          <w:sz w:val="28"/>
          <w:szCs w:val="28"/>
        </w:rPr>
      </w:pPr>
      <w:bookmarkStart w:id="78" w:name="Par0"/>
      <w:bookmarkEnd w:id="78"/>
      <w:r>
        <w:rPr>
          <w:rFonts w:ascii="Times New Roman" w:hAnsi="Times New Roman"/>
          <w:sz w:val="28"/>
          <w:szCs w:val="28"/>
        </w:rPr>
        <w:t>74.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 в сфере муниципального контроля.</w:t>
      </w:r>
    </w:p>
    <w:p w14:paraId="6039D851" w14:textId="77777777" w:rsidR="00AE071D" w:rsidRDefault="00AE071D" w:rsidP="004D74AE">
      <w:pPr>
        <w:autoSpaceDE w:val="0"/>
        <w:spacing w:after="0" w:line="240" w:lineRule="auto"/>
        <w:ind w:firstLine="709"/>
        <w:jc w:val="both"/>
        <w:rPr>
          <w:rFonts w:ascii="Calibri" w:hAnsi="Calibri"/>
        </w:rPr>
      </w:pPr>
      <w:r>
        <w:rPr>
          <w:rFonts w:ascii="Times New Roman" w:hAnsi="Times New Roman"/>
          <w:sz w:val="28"/>
          <w:szCs w:val="28"/>
        </w:rPr>
        <w:t xml:space="preserve">75. В систему показателей результативности и эффективности деятельности, указанную в </w:t>
      </w:r>
      <w:hyperlink r:id="rId14" w:anchor="Par0" w:history="1">
        <w:r>
          <w:rPr>
            <w:rStyle w:val="a3"/>
            <w:rFonts w:ascii="Times New Roman" w:hAnsi="Times New Roman"/>
            <w:color w:val="auto"/>
            <w:sz w:val="28"/>
            <w:szCs w:val="28"/>
            <w:u w:val="none"/>
          </w:rPr>
          <w:t>пункте 74</w:t>
        </w:r>
      </w:hyperlink>
      <w:r>
        <w:rPr>
          <w:rFonts w:ascii="Times New Roman" w:hAnsi="Times New Roman"/>
          <w:sz w:val="28"/>
          <w:szCs w:val="28"/>
        </w:rPr>
        <w:t xml:space="preserve"> настоящего Положения, входят:</w:t>
      </w:r>
    </w:p>
    <w:p w14:paraId="262C8DC5"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t>1) ключевые показатели муниципального контроля;</w:t>
      </w:r>
    </w:p>
    <w:p w14:paraId="16477917"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 индикативные показатели муниципального контроля.</w:t>
      </w:r>
    </w:p>
    <w:p w14:paraId="4EFD1583" w14:textId="77777777" w:rsidR="00AE071D" w:rsidRDefault="00AE071D" w:rsidP="004D74AE">
      <w:pPr>
        <w:autoSpaceDE w:val="0"/>
        <w:spacing w:after="0" w:line="240" w:lineRule="auto"/>
        <w:ind w:firstLine="709"/>
        <w:jc w:val="both"/>
        <w:rPr>
          <w:rFonts w:ascii="Times New Roman" w:hAnsi="Times New Roman"/>
          <w:sz w:val="28"/>
          <w:szCs w:val="28"/>
        </w:rPr>
      </w:pPr>
      <w:r>
        <w:rPr>
          <w:rFonts w:ascii="Times New Roman" w:hAnsi="Times New Roman"/>
          <w:sz w:val="28"/>
          <w:szCs w:val="28"/>
        </w:rPr>
        <w:t>76. Ключевые показатели муниципального контроля и их целевые значения, индикативные показатели муниципального контроля утверждаются решением Думы Кушвинского городского округа согласно.</w:t>
      </w:r>
    </w:p>
    <w:p w14:paraId="5E2F183B" w14:textId="77777777" w:rsidR="00AE071D" w:rsidRDefault="00AE071D" w:rsidP="004D74AE">
      <w:pPr>
        <w:autoSpaceDE w:val="0"/>
        <w:spacing w:after="0" w:line="240" w:lineRule="auto"/>
        <w:ind w:firstLine="709"/>
        <w:jc w:val="both"/>
        <w:rPr>
          <w:rFonts w:ascii="Calibri" w:hAnsi="Calibri"/>
        </w:rPr>
      </w:pPr>
      <w:r>
        <w:rPr>
          <w:rFonts w:ascii="Times New Roman" w:hAnsi="Times New Roman"/>
          <w:sz w:val="28"/>
          <w:szCs w:val="28"/>
        </w:rPr>
        <w:t xml:space="preserve">77. Орган муниципального контроля ежегодно осуществляет подготовку доклада о муниципальном контроле с учетом требований, установленных Федеральным Законом от 31 июля 2020 года № 248-ФЗ </w:t>
      </w:r>
      <w:r>
        <w:rPr>
          <w:rFonts w:ascii="Times New Roman" w:hAnsi="Times New Roman"/>
          <w:sz w:val="28"/>
          <w:szCs w:val="28"/>
          <w:lang w:eastAsia="ru-RU"/>
        </w:rPr>
        <w:t>«О государственном контроле (надзоре) и муниципальном контроле в Российской Федерации».</w:t>
      </w:r>
    </w:p>
    <w:p w14:paraId="4FC180E0"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4D79EB5D"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59472E64"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1ACBA9D7"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123F6C15"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26222657"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0725A0BD"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499430ED"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5525CBC3"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2606E59D"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71A36F7B"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25F8AB69"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4FD49A02"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2A2527C7"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6E73CA18"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6B1CDB86"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4D1E9798"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29AA7C0F"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0C661D20"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447807A7"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4BCA5FE5"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2DCD9FF2"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447DD2E4"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2A1055B6" w14:textId="77777777" w:rsidR="00AE071D" w:rsidRDefault="00AE071D" w:rsidP="00AE071D">
      <w:pPr>
        <w:pStyle w:val="Standard"/>
        <w:tabs>
          <w:tab w:val="left" w:pos="1189"/>
        </w:tabs>
        <w:ind w:firstLine="709"/>
        <w:jc w:val="both"/>
        <w:rPr>
          <w:rFonts w:cs="Times New Roman" w:hint="eastAsia"/>
          <w:i/>
          <w:iCs/>
          <w:sz w:val="28"/>
          <w:szCs w:val="28"/>
          <w:shd w:val="clear" w:color="auto" w:fill="FFFF00"/>
          <w:lang w:val="ru-RU"/>
        </w:rPr>
      </w:pPr>
    </w:p>
    <w:p w14:paraId="6D2671DB" w14:textId="17C5A2B9" w:rsidR="00AE071D" w:rsidRDefault="00AE071D" w:rsidP="00AE071D">
      <w:pPr>
        <w:pStyle w:val="Standard"/>
        <w:tabs>
          <w:tab w:val="left" w:pos="1189"/>
        </w:tabs>
        <w:jc w:val="both"/>
        <w:rPr>
          <w:rFonts w:cs="Times New Roman" w:hint="eastAsia"/>
          <w:i/>
          <w:iCs/>
          <w:sz w:val="28"/>
          <w:szCs w:val="28"/>
          <w:shd w:val="clear" w:color="auto" w:fill="FFFF00"/>
          <w:lang w:val="ru-RU"/>
        </w:rPr>
      </w:pPr>
    </w:p>
    <w:p w14:paraId="14005CB7" w14:textId="77777777" w:rsidR="00C746F4" w:rsidRDefault="00C746F4" w:rsidP="00AE071D">
      <w:pPr>
        <w:pStyle w:val="Standard"/>
        <w:tabs>
          <w:tab w:val="left" w:pos="1189"/>
        </w:tabs>
        <w:jc w:val="both"/>
        <w:rPr>
          <w:rFonts w:cs="Times New Roman" w:hint="eastAsia"/>
          <w:sz w:val="28"/>
          <w:szCs w:val="28"/>
          <w:shd w:val="clear" w:color="auto" w:fill="FFFF00"/>
          <w:lang w:val="ru-RU"/>
        </w:rPr>
      </w:pPr>
    </w:p>
    <w:p w14:paraId="2B023960" w14:textId="77777777" w:rsidR="00BB2FFA" w:rsidRDefault="00BB2FFA" w:rsidP="00AE071D">
      <w:pPr>
        <w:pStyle w:val="Standard"/>
        <w:tabs>
          <w:tab w:val="left" w:pos="1189"/>
        </w:tabs>
        <w:jc w:val="both"/>
        <w:rPr>
          <w:rFonts w:cs="Times New Roman" w:hint="eastAsia"/>
          <w:sz w:val="28"/>
          <w:szCs w:val="28"/>
          <w:shd w:val="clear" w:color="auto" w:fill="FFFF00"/>
          <w:lang w:val="ru-RU"/>
        </w:rPr>
      </w:pPr>
    </w:p>
    <w:p w14:paraId="12ADEF81" w14:textId="77777777" w:rsidR="00AE071D" w:rsidRDefault="00AE071D" w:rsidP="00AE071D">
      <w:pPr>
        <w:widowControl w:val="0"/>
        <w:autoSpaceDE w:val="0"/>
        <w:spacing w:after="0"/>
        <w:ind w:left="6379"/>
        <w:rPr>
          <w:rFonts w:ascii="Times New Roman" w:eastAsia="Times New Roman" w:hAnsi="Times New Roman" w:cs="Times New Roman"/>
          <w:bCs/>
          <w:sz w:val="24"/>
          <w:szCs w:val="24"/>
          <w:lang w:eastAsia="ru-RU"/>
        </w:rPr>
      </w:pPr>
      <w:r>
        <w:rPr>
          <w:rFonts w:ascii="Times New Roman" w:eastAsia="Times New Roman" w:hAnsi="Times New Roman"/>
          <w:bCs/>
          <w:sz w:val="24"/>
          <w:szCs w:val="24"/>
          <w:lang w:eastAsia="ru-RU"/>
        </w:rPr>
        <w:lastRenderedPageBreak/>
        <w:t>УТВЕРЖДЕНЫ</w:t>
      </w:r>
    </w:p>
    <w:p w14:paraId="35C9E5E8"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решением Думы </w:t>
      </w:r>
    </w:p>
    <w:p w14:paraId="1D85B80B"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Кушвинского городского округа</w:t>
      </w:r>
    </w:p>
    <w:p w14:paraId="2DF251C4" w14:textId="6DB85485"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от </w:t>
      </w:r>
      <w:r w:rsidR="00FE5BEF">
        <w:rPr>
          <w:rFonts w:ascii="Times New Roman" w:eastAsia="Times New Roman" w:hAnsi="Times New Roman"/>
          <w:bCs/>
          <w:sz w:val="24"/>
          <w:szCs w:val="24"/>
          <w:lang w:eastAsia="ru-RU"/>
        </w:rPr>
        <w:t>28 октября</w:t>
      </w:r>
      <w:r>
        <w:rPr>
          <w:rFonts w:ascii="Times New Roman" w:eastAsia="Times New Roman" w:hAnsi="Times New Roman"/>
          <w:bCs/>
          <w:sz w:val="24"/>
          <w:szCs w:val="24"/>
          <w:lang w:eastAsia="ru-RU"/>
        </w:rPr>
        <w:t xml:space="preserve"> </w:t>
      </w:r>
      <w:r w:rsidR="00FE5BEF">
        <w:rPr>
          <w:rFonts w:ascii="Times New Roman" w:eastAsia="Times New Roman" w:hAnsi="Times New Roman"/>
          <w:bCs/>
          <w:sz w:val="24"/>
          <w:szCs w:val="24"/>
          <w:lang w:eastAsia="ru-RU"/>
        </w:rPr>
        <w:t xml:space="preserve">2021 г. </w:t>
      </w:r>
      <w:r>
        <w:rPr>
          <w:rFonts w:ascii="Times New Roman" w:eastAsia="Times New Roman" w:hAnsi="Times New Roman"/>
          <w:bCs/>
          <w:sz w:val="24"/>
          <w:szCs w:val="24"/>
          <w:lang w:eastAsia="ru-RU"/>
        </w:rPr>
        <w:t>№</w:t>
      </w:r>
      <w:r w:rsidR="00FE5BEF">
        <w:rPr>
          <w:rFonts w:ascii="Times New Roman" w:eastAsia="Times New Roman" w:hAnsi="Times New Roman"/>
          <w:bCs/>
          <w:sz w:val="24"/>
          <w:szCs w:val="24"/>
          <w:lang w:eastAsia="ru-RU"/>
        </w:rPr>
        <w:t xml:space="preserve"> 14</w:t>
      </w:r>
    </w:p>
    <w:p w14:paraId="4437A8E4"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Об утверждении Положения </w:t>
      </w:r>
    </w:p>
    <w:p w14:paraId="265700C1"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 муниципальном земельном контроле на территории Кушвинского городского округа»</w:t>
      </w:r>
    </w:p>
    <w:p w14:paraId="72C4C25A"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Приложение № 2</w:t>
      </w:r>
    </w:p>
    <w:p w14:paraId="0160F986"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005142DB"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487E6F60" w14:textId="77777777" w:rsidR="00AE071D" w:rsidRDefault="00AE071D" w:rsidP="00880E50">
      <w:pPr>
        <w:pStyle w:val="Standard"/>
        <w:jc w:val="center"/>
        <w:rPr>
          <w:rFonts w:cs="Times New Roman" w:hint="eastAsia"/>
          <w:b/>
          <w:sz w:val="28"/>
          <w:szCs w:val="28"/>
          <w:lang w:val="ru-RU"/>
        </w:rPr>
      </w:pPr>
      <w:r>
        <w:rPr>
          <w:rFonts w:cs="Times New Roman"/>
          <w:b/>
          <w:sz w:val="28"/>
          <w:szCs w:val="28"/>
          <w:lang w:val="ru-RU"/>
        </w:rPr>
        <w:t xml:space="preserve">КЛЮЧЕВЫЕ ПОКАЗАТЕЛИ </w:t>
      </w:r>
    </w:p>
    <w:p w14:paraId="13E3A4D3" w14:textId="0F5FE8BA" w:rsidR="00AE071D" w:rsidRPr="00BB2FFA" w:rsidRDefault="00AE071D" w:rsidP="00880E50">
      <w:pPr>
        <w:pStyle w:val="Standard"/>
        <w:jc w:val="center"/>
        <w:rPr>
          <w:rFonts w:cs="Times New Roman" w:hint="eastAsia"/>
          <w:b/>
          <w:sz w:val="28"/>
          <w:szCs w:val="28"/>
          <w:lang w:val="ru-RU"/>
        </w:rPr>
      </w:pPr>
      <w:r>
        <w:rPr>
          <w:rFonts w:cs="Times New Roman"/>
          <w:b/>
          <w:sz w:val="28"/>
          <w:szCs w:val="28"/>
          <w:lang w:val="ru-RU"/>
        </w:rPr>
        <w:t>в сфере муниципального контроля в Кушвинском городском округе и их целевые значения, индикативные показатели в сфере муниципального контроля в Кушвинском городском округе</w:t>
      </w:r>
    </w:p>
    <w:p w14:paraId="1F36F557" w14:textId="77777777" w:rsidR="00AE071D" w:rsidRDefault="00AE071D" w:rsidP="00880E50">
      <w:pPr>
        <w:pStyle w:val="Standard"/>
        <w:jc w:val="center"/>
        <w:rPr>
          <w:rFonts w:cs="Times New Roman" w:hint="eastAsia"/>
          <w:bCs/>
          <w:sz w:val="28"/>
          <w:szCs w:val="28"/>
          <w:lang w:val="ru-RU"/>
        </w:rPr>
      </w:pPr>
    </w:p>
    <w:tbl>
      <w:tblPr>
        <w:tblW w:w="9915" w:type="dxa"/>
        <w:tblLayout w:type="fixed"/>
        <w:tblCellMar>
          <w:left w:w="10" w:type="dxa"/>
          <w:right w:w="10" w:type="dxa"/>
        </w:tblCellMar>
        <w:tblLook w:val="04A0" w:firstRow="1" w:lastRow="0" w:firstColumn="1" w:lastColumn="0" w:noHBand="0" w:noVBand="1"/>
      </w:tblPr>
      <w:tblGrid>
        <w:gridCol w:w="1160"/>
        <w:gridCol w:w="7337"/>
        <w:gridCol w:w="1418"/>
      </w:tblGrid>
      <w:tr w:rsidR="00AE071D" w14:paraId="60E83E8B" w14:textId="77777777" w:rsidTr="00AE071D">
        <w:trPr>
          <w:trHeight w:val="636"/>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A6ED769" w14:textId="77777777" w:rsidR="00AE071D" w:rsidRDefault="00AE071D" w:rsidP="00880E50">
            <w:pPr>
              <w:autoSpaceDE w:val="0"/>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Номер строки</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94A9197" w14:textId="77777777" w:rsidR="00AE071D" w:rsidRDefault="00AE071D" w:rsidP="00880E50">
            <w:pPr>
              <w:autoSpaceDE w:val="0"/>
              <w:spacing w:after="0" w:line="240" w:lineRule="auto"/>
              <w:jc w:val="center"/>
              <w:rPr>
                <w:rFonts w:ascii="Times New Roman" w:eastAsia="Calibri" w:hAnsi="Times New Roman"/>
                <w:sz w:val="28"/>
                <w:szCs w:val="28"/>
              </w:rPr>
            </w:pPr>
            <w:r>
              <w:rPr>
                <w:rFonts w:ascii="Times New Roman" w:eastAsia="Calibri" w:hAnsi="Times New Roman"/>
                <w:sz w:val="28"/>
                <w:szCs w:val="28"/>
              </w:rPr>
              <w:t>Ключевые показатели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CC01B68" w14:textId="77777777" w:rsidR="00AE071D" w:rsidRDefault="00AE071D" w:rsidP="00880E50">
            <w:pPr>
              <w:autoSpaceDE w:val="0"/>
              <w:spacing w:after="0" w:line="240" w:lineRule="auto"/>
              <w:jc w:val="center"/>
              <w:rPr>
                <w:rFonts w:ascii="Times New Roman" w:eastAsia="Calibri" w:hAnsi="Times New Roman"/>
                <w:sz w:val="28"/>
                <w:szCs w:val="28"/>
              </w:rPr>
            </w:pPr>
            <w:r>
              <w:rPr>
                <w:rFonts w:ascii="Times New Roman" w:eastAsia="Calibri" w:hAnsi="Times New Roman"/>
                <w:sz w:val="28"/>
                <w:szCs w:val="28"/>
              </w:rPr>
              <w:t>Целевые значения (%)</w:t>
            </w:r>
          </w:p>
        </w:tc>
      </w:tr>
      <w:tr w:rsidR="00AE071D" w14:paraId="33E09023" w14:textId="77777777" w:rsidTr="00AE071D">
        <w:trPr>
          <w:trHeight w:val="529"/>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8B44B90" w14:textId="77777777" w:rsidR="00AE071D" w:rsidRDefault="00AE071D" w:rsidP="00880E50">
            <w:pPr>
              <w:autoSpaceDE w:val="0"/>
              <w:spacing w:after="0" w:line="240" w:lineRule="auto"/>
              <w:jc w:val="center"/>
              <w:rPr>
                <w:rFonts w:ascii="Times New Roman" w:eastAsia="Calibri" w:hAnsi="Times New Roman"/>
                <w:sz w:val="28"/>
                <w:szCs w:val="28"/>
              </w:rPr>
            </w:pPr>
            <w:r>
              <w:rPr>
                <w:rFonts w:ascii="Times New Roman" w:eastAsia="Calibri" w:hAnsi="Times New Roman"/>
                <w:sz w:val="28"/>
                <w:szCs w:val="28"/>
              </w:rPr>
              <w:t>1.</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7C3B0D3" w14:textId="77777777" w:rsidR="00AE071D" w:rsidRDefault="00AE071D" w:rsidP="00880E50">
            <w:pPr>
              <w:autoSpaceDE w:val="0"/>
              <w:spacing w:after="0" w:line="240" w:lineRule="auto"/>
              <w:rPr>
                <w:rFonts w:ascii="Times New Roman" w:eastAsia="Calibri" w:hAnsi="Times New Roman"/>
                <w:sz w:val="28"/>
                <w:szCs w:val="28"/>
              </w:rPr>
            </w:pPr>
            <w:r>
              <w:rPr>
                <w:rFonts w:ascii="Times New Roman" w:eastAsia="Calibri" w:hAnsi="Times New Roman"/>
                <w:sz w:val="28"/>
                <w:szCs w:val="28"/>
              </w:rPr>
              <w:t>Доля устраненных нарушений обязательных требований от числа выявленных нарушений обязательных требований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9635C81" w14:textId="77777777" w:rsidR="00AE071D" w:rsidRDefault="00AE071D" w:rsidP="00880E50">
            <w:pPr>
              <w:autoSpaceDE w:val="0"/>
              <w:spacing w:after="0" w:line="240" w:lineRule="auto"/>
              <w:jc w:val="center"/>
              <w:rPr>
                <w:rFonts w:ascii="Times New Roman" w:eastAsia="Calibri" w:hAnsi="Times New Roman"/>
                <w:sz w:val="28"/>
                <w:szCs w:val="28"/>
              </w:rPr>
            </w:pPr>
            <w:r>
              <w:rPr>
                <w:rFonts w:ascii="Times New Roman" w:eastAsia="Calibri" w:hAnsi="Times New Roman"/>
                <w:sz w:val="28"/>
                <w:szCs w:val="28"/>
              </w:rPr>
              <w:t>70</w:t>
            </w:r>
          </w:p>
        </w:tc>
      </w:tr>
      <w:tr w:rsidR="00AE071D" w14:paraId="42DA689F" w14:textId="77777777" w:rsidTr="00AE071D">
        <w:trPr>
          <w:trHeight w:val="541"/>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9066F4C" w14:textId="77777777" w:rsidR="00AE071D" w:rsidRDefault="00AE071D" w:rsidP="00880E50">
            <w:pPr>
              <w:autoSpaceDE w:val="0"/>
              <w:spacing w:after="0" w:line="240" w:lineRule="auto"/>
              <w:jc w:val="center"/>
              <w:rPr>
                <w:rFonts w:ascii="Times New Roman" w:eastAsia="Calibri" w:hAnsi="Times New Roman"/>
                <w:sz w:val="28"/>
                <w:szCs w:val="28"/>
              </w:rPr>
            </w:pPr>
            <w:r>
              <w:rPr>
                <w:rFonts w:ascii="Times New Roman" w:eastAsia="Calibri" w:hAnsi="Times New Roman"/>
                <w:sz w:val="28"/>
                <w:szCs w:val="28"/>
              </w:rPr>
              <w:t>2.</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6E8959F" w14:textId="77777777" w:rsidR="00AE071D" w:rsidRDefault="00AE071D" w:rsidP="00880E50">
            <w:pPr>
              <w:autoSpaceDE w:val="0"/>
              <w:spacing w:after="0" w:line="240" w:lineRule="auto"/>
              <w:rPr>
                <w:rFonts w:ascii="Calibri" w:eastAsia="SimSun" w:hAnsi="Calibri"/>
              </w:rPr>
            </w:pPr>
            <w:r>
              <w:rPr>
                <w:rFonts w:ascii="Liberation Serif" w:hAnsi="Liberation Serif"/>
                <w:bCs/>
                <w:kern w:val="3"/>
                <w:sz w:val="28"/>
                <w:szCs w:val="28"/>
                <w:lang w:eastAsia="zh-CN" w:bidi="hi-IN"/>
              </w:rPr>
              <w:t xml:space="preserve">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3C0B486" w14:textId="77777777" w:rsidR="00AE071D" w:rsidRDefault="00AE071D" w:rsidP="00880E50">
            <w:pPr>
              <w:autoSpaceDE w:val="0"/>
              <w:spacing w:after="0" w:line="240" w:lineRule="auto"/>
              <w:jc w:val="center"/>
              <w:rPr>
                <w:rFonts w:ascii="Times New Roman" w:eastAsia="Calibri" w:hAnsi="Times New Roman"/>
                <w:sz w:val="28"/>
                <w:szCs w:val="28"/>
              </w:rPr>
            </w:pPr>
            <w:r>
              <w:rPr>
                <w:rFonts w:ascii="Times New Roman" w:eastAsia="Calibri" w:hAnsi="Times New Roman"/>
                <w:sz w:val="28"/>
                <w:szCs w:val="28"/>
              </w:rPr>
              <w:t>0</w:t>
            </w:r>
          </w:p>
        </w:tc>
      </w:tr>
      <w:tr w:rsidR="00AE071D" w14:paraId="40D5FE8A" w14:textId="77777777" w:rsidTr="00AE071D">
        <w:trPr>
          <w:trHeight w:val="529"/>
        </w:trPr>
        <w:tc>
          <w:tcPr>
            <w:tcW w:w="1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FEC83FC" w14:textId="77777777" w:rsidR="00AE071D" w:rsidRDefault="00AE071D" w:rsidP="00880E50">
            <w:pPr>
              <w:autoSpaceDE w:val="0"/>
              <w:spacing w:after="0" w:line="240" w:lineRule="auto"/>
              <w:jc w:val="center"/>
              <w:rPr>
                <w:rFonts w:ascii="Times New Roman" w:eastAsia="Calibri" w:hAnsi="Times New Roman"/>
                <w:sz w:val="28"/>
                <w:szCs w:val="28"/>
              </w:rPr>
            </w:pPr>
            <w:r>
              <w:rPr>
                <w:rFonts w:ascii="Times New Roman" w:eastAsia="Calibri" w:hAnsi="Times New Roman"/>
                <w:sz w:val="28"/>
                <w:szCs w:val="28"/>
              </w:rPr>
              <w:t>3.</w:t>
            </w:r>
          </w:p>
        </w:tc>
        <w:tc>
          <w:tcPr>
            <w:tcW w:w="73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F904DC9" w14:textId="77777777" w:rsidR="00AE071D" w:rsidRDefault="00AE071D" w:rsidP="00880E50">
            <w:pPr>
              <w:autoSpaceDE w:val="0"/>
              <w:spacing w:after="0" w:line="240" w:lineRule="auto"/>
              <w:rPr>
                <w:rFonts w:ascii="Calibri" w:eastAsia="SimSun" w:hAnsi="Calibri"/>
              </w:rPr>
            </w:pPr>
            <w:r>
              <w:rPr>
                <w:rFonts w:ascii="Liberation Serif" w:hAnsi="Liberation Serif"/>
                <w:bCs/>
                <w:kern w:val="3"/>
                <w:sz w:val="28"/>
                <w:szCs w:val="28"/>
                <w:lang w:eastAsia="zh-CN" w:bidi="hi-IN"/>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E04FFCC" w14:textId="77777777" w:rsidR="00AE071D" w:rsidRDefault="00AE071D" w:rsidP="00880E50">
            <w:pPr>
              <w:autoSpaceDE w:val="0"/>
              <w:spacing w:after="0" w:line="240" w:lineRule="auto"/>
              <w:jc w:val="center"/>
              <w:rPr>
                <w:rFonts w:ascii="Times New Roman" w:eastAsia="Calibri" w:hAnsi="Times New Roman"/>
                <w:sz w:val="28"/>
                <w:szCs w:val="28"/>
              </w:rPr>
            </w:pPr>
            <w:r>
              <w:rPr>
                <w:rFonts w:ascii="Times New Roman" w:eastAsia="Calibri" w:hAnsi="Times New Roman"/>
                <w:sz w:val="28"/>
                <w:szCs w:val="28"/>
              </w:rPr>
              <w:t>0</w:t>
            </w:r>
          </w:p>
        </w:tc>
      </w:tr>
    </w:tbl>
    <w:p w14:paraId="6C92CE45" w14:textId="77777777" w:rsidR="00AE071D" w:rsidRDefault="00AE071D" w:rsidP="00880E50">
      <w:pPr>
        <w:pStyle w:val="Standard"/>
        <w:rPr>
          <w:rFonts w:cs="Times New Roman" w:hint="eastAsia"/>
          <w:bCs/>
          <w:sz w:val="28"/>
          <w:szCs w:val="28"/>
          <w:lang w:val="ru-RU"/>
        </w:rPr>
      </w:pPr>
    </w:p>
    <w:p w14:paraId="57001A9C" w14:textId="77777777" w:rsidR="00AE071D" w:rsidRDefault="00AE071D" w:rsidP="00880E5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2. Индикативные показатели в сфере муниципального контроля в Кушвинском городском округе.</w:t>
      </w:r>
    </w:p>
    <w:p w14:paraId="3A09C217" w14:textId="77777777" w:rsidR="00AE071D" w:rsidRDefault="00AE071D" w:rsidP="00880E5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количество обращений граждан и организаций о нарушении обязательных требований, поступивших в орган муниципального контроля;</w:t>
      </w:r>
    </w:p>
    <w:p w14:paraId="2367CA05" w14:textId="77777777" w:rsidR="00AE071D" w:rsidRDefault="00AE071D" w:rsidP="00880E5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количество проведенных органом муниципального контроля внеплановых контрольных мероприятий;</w:t>
      </w:r>
    </w:p>
    <w:p w14:paraId="5FBDD73D" w14:textId="77777777" w:rsidR="00AE071D" w:rsidRDefault="00AE071D" w:rsidP="00880E5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количество принятых прокуратурой города Кушвы решений о согласовании проведения органом муниципального контроля внепланового контрольного мероприятия;</w:t>
      </w:r>
    </w:p>
    <w:p w14:paraId="10F72C8F" w14:textId="77777777" w:rsidR="00AE071D" w:rsidRDefault="00AE071D" w:rsidP="00880E5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количество выявленных органом муниципального контроля нарушений обязательных требований;</w:t>
      </w:r>
    </w:p>
    <w:p w14:paraId="757524EA" w14:textId="77777777" w:rsidR="00AE071D" w:rsidRDefault="00AE071D" w:rsidP="00880E5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количество устраненных нарушений обязательных требований;</w:t>
      </w:r>
    </w:p>
    <w:p w14:paraId="2A162357"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количество поступивших возражений в отношении акта контрольного мероприятия;</w:t>
      </w:r>
    </w:p>
    <w:p w14:paraId="2E567DAC"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7) количество выданных органом муниципального контроля предписаний об устранении нарушений обязательных требований.</w:t>
      </w:r>
    </w:p>
    <w:p w14:paraId="47200ABF"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p>
    <w:p w14:paraId="3349245E" w14:textId="77777777" w:rsidR="00AE071D" w:rsidRDefault="00AE071D" w:rsidP="004D74AE">
      <w:pPr>
        <w:shd w:val="clear" w:color="auto" w:fill="FFFFFF"/>
        <w:spacing w:after="0" w:line="240" w:lineRule="auto"/>
        <w:ind w:firstLine="709"/>
        <w:jc w:val="both"/>
        <w:rPr>
          <w:rFonts w:ascii="Times New Roman" w:eastAsia="Times New Roman" w:hAnsi="Times New Roman"/>
          <w:sz w:val="28"/>
          <w:szCs w:val="28"/>
          <w:lang w:eastAsia="ru-RU"/>
        </w:rPr>
      </w:pPr>
    </w:p>
    <w:p w14:paraId="180501F8"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13293614"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2F0C4C79"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05DE8212"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4430A449"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191B63C2"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4ACEB7C8"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776D573C"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38B881FF"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195FEE61"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1048B172"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4FCC0A5A"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61B5F16A"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1BFB5DBB"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154789D5"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747F5B03"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54D3697D"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4D82D3B9"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2F014EF4"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603EABF3"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5F5763CA"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369C2668"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1F7A3E72"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2FBA6D03"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1DF4DE83"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560919EF"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3634D791"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243EA52D"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12537E7A"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2827BA9B"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172E8D33"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6FEB9C8A"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3CE1511F"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2AF1D6D3" w14:textId="77777777" w:rsidR="00AE071D" w:rsidRDefault="00AE071D" w:rsidP="00AE071D">
      <w:pPr>
        <w:shd w:val="clear" w:color="auto" w:fill="FFFFFF"/>
        <w:spacing w:after="0"/>
        <w:ind w:firstLine="708"/>
        <w:jc w:val="both"/>
        <w:rPr>
          <w:rFonts w:ascii="Times New Roman" w:eastAsia="Times New Roman" w:hAnsi="Times New Roman"/>
          <w:sz w:val="28"/>
          <w:szCs w:val="28"/>
          <w:lang w:eastAsia="ru-RU"/>
        </w:rPr>
      </w:pPr>
    </w:p>
    <w:p w14:paraId="0AF067A6" w14:textId="6D6FDAAB" w:rsidR="00AE071D" w:rsidRDefault="00AE071D" w:rsidP="00BB2FFA">
      <w:pPr>
        <w:shd w:val="clear" w:color="auto" w:fill="FFFFFF"/>
        <w:spacing w:after="0"/>
        <w:jc w:val="both"/>
        <w:rPr>
          <w:rFonts w:ascii="Times New Roman" w:eastAsia="Times New Roman" w:hAnsi="Times New Roman"/>
          <w:sz w:val="28"/>
          <w:szCs w:val="28"/>
          <w:lang w:eastAsia="ru-RU"/>
        </w:rPr>
      </w:pPr>
    </w:p>
    <w:p w14:paraId="7724CDAD" w14:textId="6AF805CF" w:rsidR="00BB2FFA" w:rsidRDefault="00BB2FFA" w:rsidP="00BB2FFA">
      <w:pPr>
        <w:shd w:val="clear" w:color="auto" w:fill="FFFFFF"/>
        <w:spacing w:after="0"/>
        <w:jc w:val="both"/>
        <w:rPr>
          <w:rFonts w:ascii="Times New Roman" w:eastAsia="Times New Roman" w:hAnsi="Times New Roman"/>
          <w:sz w:val="28"/>
          <w:szCs w:val="28"/>
          <w:lang w:eastAsia="ru-RU"/>
        </w:rPr>
      </w:pPr>
    </w:p>
    <w:p w14:paraId="4803D008" w14:textId="5550AA3B" w:rsidR="00852DCE" w:rsidRDefault="00852DCE" w:rsidP="00BB2FFA">
      <w:pPr>
        <w:shd w:val="clear" w:color="auto" w:fill="FFFFFF"/>
        <w:spacing w:after="0"/>
        <w:jc w:val="both"/>
        <w:rPr>
          <w:rFonts w:ascii="Times New Roman" w:eastAsia="Times New Roman" w:hAnsi="Times New Roman"/>
          <w:sz w:val="28"/>
          <w:szCs w:val="28"/>
          <w:lang w:eastAsia="ru-RU"/>
        </w:rPr>
      </w:pPr>
    </w:p>
    <w:p w14:paraId="129F85C8" w14:textId="77777777" w:rsidR="00852DCE" w:rsidRDefault="00852DCE" w:rsidP="00BB2FFA">
      <w:pPr>
        <w:shd w:val="clear" w:color="auto" w:fill="FFFFFF"/>
        <w:spacing w:after="0"/>
        <w:jc w:val="both"/>
        <w:rPr>
          <w:rFonts w:ascii="Times New Roman" w:eastAsia="Times New Roman" w:hAnsi="Times New Roman"/>
          <w:sz w:val="28"/>
          <w:szCs w:val="28"/>
          <w:lang w:eastAsia="ru-RU"/>
        </w:rPr>
      </w:pPr>
    </w:p>
    <w:p w14:paraId="43C50AEB" w14:textId="01F48D94" w:rsidR="00AE071D" w:rsidRDefault="00AE071D" w:rsidP="00AE071D">
      <w:pPr>
        <w:widowControl w:val="0"/>
        <w:autoSpaceDE w:val="0"/>
        <w:spacing w:after="0"/>
        <w:ind w:left="6379"/>
        <w:rPr>
          <w:rFonts w:ascii="Times New Roman" w:eastAsia="Times New Roman" w:hAnsi="Times New Roman"/>
          <w:bCs/>
          <w:lang w:eastAsia="ru-RU"/>
        </w:rPr>
      </w:pPr>
      <w:r>
        <w:rPr>
          <w:rFonts w:ascii="Times New Roman" w:eastAsia="Times New Roman" w:hAnsi="Times New Roman"/>
          <w:bCs/>
          <w:lang w:eastAsia="ru-RU"/>
        </w:rPr>
        <w:lastRenderedPageBreak/>
        <w:t>Приложение №</w:t>
      </w:r>
      <w:r w:rsidR="00AE1C0E">
        <w:rPr>
          <w:rFonts w:ascii="Times New Roman" w:eastAsia="Times New Roman" w:hAnsi="Times New Roman"/>
          <w:bCs/>
          <w:lang w:eastAsia="ru-RU"/>
        </w:rPr>
        <w:t> </w:t>
      </w:r>
      <w:r>
        <w:rPr>
          <w:rFonts w:ascii="Times New Roman" w:eastAsia="Times New Roman" w:hAnsi="Times New Roman"/>
          <w:bCs/>
          <w:lang w:eastAsia="ru-RU"/>
        </w:rPr>
        <w:t>1</w:t>
      </w:r>
    </w:p>
    <w:p w14:paraId="7940BB60" w14:textId="77777777" w:rsidR="00AE071D" w:rsidRDefault="00AE071D" w:rsidP="00AE071D">
      <w:pPr>
        <w:widowControl w:val="0"/>
        <w:autoSpaceDE w:val="0"/>
        <w:spacing w:after="0"/>
        <w:ind w:left="6379"/>
        <w:rPr>
          <w:rFonts w:ascii="Calibri" w:eastAsia="SimSun" w:hAnsi="Calibri"/>
        </w:rPr>
      </w:pPr>
      <w:r>
        <w:rPr>
          <w:rFonts w:ascii="Times New Roman" w:eastAsia="Times New Roman" w:hAnsi="Times New Roman"/>
          <w:bCs/>
          <w:lang w:eastAsia="ru-RU"/>
        </w:rPr>
        <w:t xml:space="preserve"> к </w:t>
      </w:r>
      <w:r>
        <w:rPr>
          <w:rFonts w:ascii="Times New Roman" w:eastAsia="Times New Roman" w:hAnsi="Times New Roman"/>
          <w:bCs/>
          <w:sz w:val="24"/>
          <w:szCs w:val="24"/>
          <w:lang w:eastAsia="ru-RU"/>
        </w:rPr>
        <w:t>Положению</w:t>
      </w:r>
    </w:p>
    <w:p w14:paraId="43614231"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 муниципальном земельном контроле на территории Кушвинского городского округа»</w:t>
      </w:r>
    </w:p>
    <w:p w14:paraId="0535366F" w14:textId="77777777" w:rsidR="00AE071D" w:rsidRDefault="00AE071D" w:rsidP="00AE071D">
      <w:pPr>
        <w:pStyle w:val="Standard"/>
        <w:jc w:val="center"/>
        <w:rPr>
          <w:rFonts w:cs="Times New Roman" w:hint="eastAsia"/>
          <w:iCs/>
          <w:color w:val="FF0000"/>
          <w:sz w:val="28"/>
          <w:szCs w:val="28"/>
          <w:lang w:val="ru-RU"/>
        </w:rPr>
      </w:pPr>
    </w:p>
    <w:p w14:paraId="6575F1A0" w14:textId="77777777" w:rsidR="00AE071D" w:rsidRDefault="00AE071D" w:rsidP="00AE071D">
      <w:pPr>
        <w:pStyle w:val="Standard"/>
        <w:jc w:val="center"/>
        <w:rPr>
          <w:rFonts w:cs="Times New Roman" w:hint="eastAsia"/>
          <w:iCs/>
          <w:color w:val="FF0000"/>
          <w:sz w:val="28"/>
          <w:szCs w:val="28"/>
          <w:lang w:val="ru-RU"/>
        </w:rPr>
      </w:pPr>
    </w:p>
    <w:p w14:paraId="78C374E4" w14:textId="77777777" w:rsidR="00AE071D" w:rsidRDefault="00AE071D" w:rsidP="00AE071D">
      <w:pPr>
        <w:spacing w:after="0"/>
        <w:jc w:val="center"/>
        <w:rPr>
          <w:rFonts w:ascii="Times New Roman" w:hAnsi="Times New Roman" w:cs="Times New Roman"/>
          <w:b/>
          <w:sz w:val="28"/>
          <w:szCs w:val="28"/>
          <w:shd w:val="clear" w:color="auto" w:fill="FFFFFF"/>
        </w:rPr>
      </w:pPr>
      <w:r>
        <w:rPr>
          <w:rFonts w:ascii="Times New Roman" w:hAnsi="Times New Roman"/>
          <w:b/>
          <w:sz w:val="28"/>
          <w:szCs w:val="28"/>
          <w:shd w:val="clear" w:color="auto" w:fill="FFFFFF"/>
        </w:rPr>
        <w:t>ПЕРЕЧЕНЬ ИНДИКАТОРОВ РИСКА</w:t>
      </w:r>
    </w:p>
    <w:p w14:paraId="7D685300" w14:textId="77777777" w:rsidR="00AE071D" w:rsidRDefault="00AE071D" w:rsidP="00AE071D">
      <w:pPr>
        <w:spacing w:after="0"/>
        <w:jc w:val="center"/>
        <w:rPr>
          <w:rFonts w:ascii="Calibri" w:hAnsi="Calibri"/>
        </w:rPr>
      </w:pPr>
      <w:r>
        <w:rPr>
          <w:rFonts w:ascii="Times New Roman" w:hAnsi="Times New Roman"/>
          <w:b/>
          <w:sz w:val="28"/>
          <w:szCs w:val="28"/>
          <w:shd w:val="clear" w:color="auto" w:fill="FFFFFF"/>
        </w:rPr>
        <w:t xml:space="preserve">нарушения обязательных требований в сфере </w:t>
      </w:r>
    </w:p>
    <w:p w14:paraId="264510BA" w14:textId="77777777" w:rsidR="00AE071D" w:rsidRDefault="00AE071D" w:rsidP="00AE071D">
      <w:pPr>
        <w:spacing w:after="0"/>
        <w:jc w:val="center"/>
      </w:pPr>
      <w:r>
        <w:rPr>
          <w:rFonts w:ascii="Times New Roman" w:eastAsia="Times New Roman" w:hAnsi="Times New Roman"/>
          <w:b/>
          <w:sz w:val="28"/>
          <w:szCs w:val="28"/>
          <w:lang w:eastAsia="ru-RU"/>
        </w:rPr>
        <w:t xml:space="preserve">муниципального </w:t>
      </w:r>
      <w:r>
        <w:rPr>
          <w:rFonts w:ascii="Times New Roman" w:hAnsi="Times New Roman"/>
          <w:b/>
          <w:sz w:val="28"/>
          <w:szCs w:val="28"/>
        </w:rPr>
        <w:t xml:space="preserve">контроля </w:t>
      </w:r>
    </w:p>
    <w:p w14:paraId="429F6E6F" w14:textId="77777777" w:rsidR="00AE071D" w:rsidRDefault="00AE071D" w:rsidP="00AE071D">
      <w:pPr>
        <w:widowControl w:val="0"/>
        <w:autoSpaceDE w:val="0"/>
        <w:spacing w:after="0"/>
        <w:jc w:val="center"/>
        <w:rPr>
          <w:rFonts w:ascii="Times New Roman" w:hAnsi="Times New Roman"/>
          <w:b/>
          <w:sz w:val="28"/>
          <w:szCs w:val="28"/>
        </w:rPr>
      </w:pPr>
      <w:r>
        <w:rPr>
          <w:rFonts w:ascii="Times New Roman" w:hAnsi="Times New Roman"/>
          <w:b/>
          <w:sz w:val="28"/>
          <w:szCs w:val="28"/>
        </w:rPr>
        <w:t>на территории Кушвинского городского округа</w:t>
      </w:r>
    </w:p>
    <w:p w14:paraId="6CDC0CAD" w14:textId="77777777" w:rsidR="00AE071D" w:rsidRDefault="00AE071D" w:rsidP="00AE071D">
      <w:pPr>
        <w:widowControl w:val="0"/>
        <w:autoSpaceDE w:val="0"/>
        <w:spacing w:after="0"/>
        <w:jc w:val="center"/>
        <w:rPr>
          <w:rFonts w:ascii="Liberation Serif" w:hAnsi="Liberation Serif"/>
          <w:color w:val="FF0000"/>
          <w:sz w:val="28"/>
          <w:szCs w:val="28"/>
        </w:rPr>
      </w:pPr>
    </w:p>
    <w:p w14:paraId="50DF29BB" w14:textId="77777777" w:rsidR="00AE071D" w:rsidRDefault="00AE071D" w:rsidP="00852D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Несоответствие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недвижимости</w:t>
      </w:r>
      <w:bookmarkStart w:id="79" w:name="dst100011"/>
      <w:bookmarkStart w:id="80" w:name="dst100012"/>
      <w:bookmarkEnd w:id="79"/>
      <w:bookmarkEnd w:id="80"/>
      <w:r>
        <w:rPr>
          <w:rFonts w:ascii="Times New Roman" w:eastAsia="Times New Roman" w:hAnsi="Times New Roman"/>
          <w:sz w:val="28"/>
          <w:szCs w:val="28"/>
          <w:lang w:eastAsia="ru-RU"/>
        </w:rPr>
        <w:t>.</w:t>
      </w:r>
    </w:p>
    <w:p w14:paraId="1C50BF88" w14:textId="77777777" w:rsidR="00AE071D" w:rsidRDefault="00AE071D" w:rsidP="00852DCE">
      <w:pPr>
        <w:shd w:val="clear" w:color="auto" w:fill="FFFFFF"/>
        <w:spacing w:after="0" w:line="240" w:lineRule="auto"/>
        <w:ind w:firstLine="709"/>
        <w:jc w:val="both"/>
        <w:rPr>
          <w:rFonts w:ascii="Times New Roman" w:eastAsia="Times New Roman" w:hAnsi="Times New Roman"/>
          <w:sz w:val="28"/>
          <w:szCs w:val="28"/>
          <w:lang w:eastAsia="ru-RU"/>
        </w:rPr>
      </w:pPr>
      <w:bookmarkStart w:id="81" w:name="dst100014"/>
      <w:bookmarkEnd w:id="81"/>
      <w:r>
        <w:rPr>
          <w:rFonts w:ascii="Times New Roman" w:eastAsia="Times New Roman" w:hAnsi="Times New Roman"/>
          <w:sz w:val="28"/>
          <w:szCs w:val="28"/>
          <w:lang w:eastAsia="ru-RU"/>
        </w:rPr>
        <w:t xml:space="preserve">2. Несоответствие использования (неиспользование) контролируемым лицом земельного участка, выявленное в результате проведения контрольного мероприятия без взаимодействия с контролируемым лицом, виду (видам) разрешенного использования земельного участка, сведения о которых содержатся в Едином государственном реестре недвижимости и (или) предусмотренным градостроительным регламентом соответствующей территориальной зоны. </w:t>
      </w:r>
    </w:p>
    <w:p w14:paraId="60D07AA7" w14:textId="77777777" w:rsidR="00AE071D" w:rsidRDefault="00AE071D" w:rsidP="00852DCE">
      <w:pPr>
        <w:shd w:val="clear" w:color="auto" w:fill="FFFFFF"/>
        <w:spacing w:after="0" w:line="240" w:lineRule="auto"/>
        <w:ind w:firstLine="709"/>
        <w:jc w:val="both"/>
        <w:rPr>
          <w:rFonts w:ascii="Times New Roman" w:eastAsia="Times New Roman" w:hAnsi="Times New Roman"/>
          <w:sz w:val="28"/>
          <w:szCs w:val="28"/>
          <w:lang w:eastAsia="ru-RU"/>
        </w:rPr>
      </w:pPr>
      <w:bookmarkStart w:id="82" w:name="dst100015"/>
      <w:bookmarkEnd w:id="82"/>
      <w:r>
        <w:rPr>
          <w:rFonts w:ascii="Times New Roman" w:eastAsia="Times New Roman" w:hAnsi="Times New Roman"/>
          <w:sz w:val="28"/>
          <w:szCs w:val="28"/>
          <w:lang w:eastAsia="ru-RU"/>
        </w:rPr>
        <w:t>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с контролируемым лицом, в случае если обязанность по использованию такого земельного участка в течение установленного срока предусмотрена федеральным законом.</w:t>
      </w:r>
    </w:p>
    <w:p w14:paraId="38FE45FD" w14:textId="77777777" w:rsidR="00AE071D" w:rsidRDefault="00AE071D" w:rsidP="00852D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Длительное неосвоение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иных действий по использованию земельного участка в соответствии с его разрешенным использованием и условиями предоставления).</w:t>
      </w:r>
    </w:p>
    <w:p w14:paraId="0DCFD547" w14:textId="77777777" w:rsidR="00AE071D" w:rsidRDefault="00AE071D" w:rsidP="00852D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14:paraId="7935BA83" w14:textId="77777777" w:rsidR="00AE071D" w:rsidRDefault="00AE071D" w:rsidP="00852D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Захламление земельного участка, выразившееся в размещении отходов вне установленных мест сбора твердых коммунальных отходов с площадью захламления более 10 кв. метров в границах земельного участка (сплошного слоя отходов), независимо от состава и вида отходов.</w:t>
      </w:r>
    </w:p>
    <w:p w14:paraId="1D413CDC" w14:textId="77777777" w:rsidR="00AE071D" w:rsidRDefault="00AE071D" w:rsidP="00852D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7. Невыполнение обязательных требований к оформлению документов, являющихся основанием для использования земельных участков.</w:t>
      </w:r>
    </w:p>
    <w:p w14:paraId="6AC894C4" w14:textId="77777777" w:rsidR="00AE071D" w:rsidRDefault="00AE071D" w:rsidP="00852DCE">
      <w:pPr>
        <w:shd w:val="clear" w:color="auto" w:fill="FFFFFF"/>
        <w:spacing w:after="0" w:line="240" w:lineRule="auto"/>
        <w:ind w:firstLine="709"/>
        <w:jc w:val="both"/>
        <w:rPr>
          <w:rFonts w:ascii="Times New Roman" w:eastAsia="Times New Roman" w:hAnsi="Times New Roman"/>
          <w:sz w:val="28"/>
          <w:szCs w:val="28"/>
          <w:lang w:eastAsia="ru-RU"/>
        </w:rPr>
      </w:pPr>
    </w:p>
    <w:p w14:paraId="2C002308"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1C4CBF41"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4751CFD1"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289E6F67"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61247A2A"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4F6F7C7E"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0307C272"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5BBB4CA1"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3B77A5B1"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781C42AD"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6F36DCB5"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26BE0151"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62455A1D"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199EF4A3"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021BCC7D"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7F807E85"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7F82AD79"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53460726"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408D10F3"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7ED01370"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0F86B5BD"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3DF6C57D"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3F031E3B"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75ABA4C2"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54DC92D2"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2CF9754E"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79160434"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5CAC3B0C"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56621473"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0BB7587F"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13CAB603"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10B5CF8D" w14:textId="3D7A9338" w:rsidR="00AE071D" w:rsidRDefault="00AE071D" w:rsidP="006C4881">
      <w:pPr>
        <w:shd w:val="clear" w:color="auto" w:fill="FFFFFF"/>
        <w:spacing w:after="0"/>
        <w:jc w:val="both"/>
        <w:rPr>
          <w:rFonts w:ascii="Times New Roman" w:eastAsia="Times New Roman" w:hAnsi="Times New Roman"/>
          <w:sz w:val="28"/>
          <w:szCs w:val="28"/>
          <w:lang w:eastAsia="ru-RU"/>
        </w:rPr>
      </w:pPr>
    </w:p>
    <w:p w14:paraId="226E930D" w14:textId="77777777" w:rsidR="006C4881" w:rsidRDefault="006C4881" w:rsidP="006C4881">
      <w:pPr>
        <w:shd w:val="clear" w:color="auto" w:fill="FFFFFF"/>
        <w:spacing w:after="0"/>
        <w:jc w:val="both"/>
        <w:rPr>
          <w:rFonts w:ascii="Times New Roman" w:eastAsia="Times New Roman" w:hAnsi="Times New Roman"/>
          <w:sz w:val="28"/>
          <w:szCs w:val="28"/>
          <w:lang w:eastAsia="ru-RU"/>
        </w:rPr>
      </w:pPr>
    </w:p>
    <w:p w14:paraId="29E81D6E" w14:textId="411D4B7B"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1BE58D38" w14:textId="50676786" w:rsidR="004D74AE" w:rsidRDefault="004D74AE" w:rsidP="00AE071D">
      <w:pPr>
        <w:shd w:val="clear" w:color="auto" w:fill="FFFFFF"/>
        <w:spacing w:after="0"/>
        <w:ind w:firstLine="709"/>
        <w:jc w:val="both"/>
        <w:rPr>
          <w:rFonts w:ascii="Times New Roman" w:eastAsia="Times New Roman" w:hAnsi="Times New Roman"/>
          <w:sz w:val="28"/>
          <w:szCs w:val="28"/>
          <w:lang w:eastAsia="ru-RU"/>
        </w:rPr>
      </w:pPr>
    </w:p>
    <w:p w14:paraId="29FB52C7" w14:textId="29A360A1" w:rsidR="004D74AE" w:rsidRDefault="004D74AE" w:rsidP="00AE071D">
      <w:pPr>
        <w:shd w:val="clear" w:color="auto" w:fill="FFFFFF"/>
        <w:spacing w:after="0"/>
        <w:ind w:firstLine="709"/>
        <w:jc w:val="both"/>
        <w:rPr>
          <w:rFonts w:ascii="Times New Roman" w:eastAsia="Times New Roman" w:hAnsi="Times New Roman"/>
          <w:sz w:val="28"/>
          <w:szCs w:val="28"/>
          <w:lang w:eastAsia="ru-RU"/>
        </w:rPr>
      </w:pPr>
    </w:p>
    <w:p w14:paraId="7BBECD23" w14:textId="61D0B0F2" w:rsidR="004D74AE" w:rsidRDefault="004D74AE" w:rsidP="00AE071D">
      <w:pPr>
        <w:shd w:val="clear" w:color="auto" w:fill="FFFFFF"/>
        <w:spacing w:after="0"/>
        <w:ind w:firstLine="709"/>
        <w:jc w:val="both"/>
        <w:rPr>
          <w:rFonts w:ascii="Times New Roman" w:eastAsia="Times New Roman" w:hAnsi="Times New Roman"/>
          <w:sz w:val="28"/>
          <w:szCs w:val="28"/>
          <w:lang w:eastAsia="ru-RU"/>
        </w:rPr>
      </w:pPr>
    </w:p>
    <w:p w14:paraId="1E213039" w14:textId="77777777" w:rsidR="004D74AE" w:rsidRDefault="004D74AE" w:rsidP="00AE071D">
      <w:pPr>
        <w:shd w:val="clear" w:color="auto" w:fill="FFFFFF"/>
        <w:spacing w:after="0"/>
        <w:ind w:firstLine="709"/>
        <w:jc w:val="both"/>
        <w:rPr>
          <w:rFonts w:ascii="Times New Roman" w:eastAsia="Times New Roman" w:hAnsi="Times New Roman"/>
          <w:sz w:val="28"/>
          <w:szCs w:val="28"/>
          <w:lang w:eastAsia="ru-RU"/>
        </w:rPr>
      </w:pPr>
    </w:p>
    <w:p w14:paraId="48BDCA32" w14:textId="77777777" w:rsidR="00AE071D" w:rsidRDefault="00AE071D" w:rsidP="00AE071D">
      <w:pPr>
        <w:shd w:val="clear" w:color="auto" w:fill="FFFFFF"/>
        <w:spacing w:after="0"/>
        <w:ind w:firstLine="709"/>
        <w:jc w:val="both"/>
        <w:rPr>
          <w:rFonts w:ascii="Times New Roman" w:eastAsia="Times New Roman" w:hAnsi="Times New Roman"/>
          <w:sz w:val="28"/>
          <w:szCs w:val="28"/>
          <w:lang w:eastAsia="ru-RU"/>
        </w:rPr>
      </w:pPr>
    </w:p>
    <w:p w14:paraId="3402B3B6" w14:textId="1DE81C6B" w:rsidR="00AE071D" w:rsidRDefault="00AE071D" w:rsidP="00AE071D">
      <w:pPr>
        <w:widowControl w:val="0"/>
        <w:autoSpaceDE w:val="0"/>
        <w:spacing w:after="0"/>
        <w:ind w:left="6379"/>
        <w:rPr>
          <w:rFonts w:ascii="Times New Roman" w:eastAsia="Times New Roman" w:hAnsi="Times New Roman"/>
          <w:bCs/>
          <w:lang w:eastAsia="ru-RU"/>
        </w:rPr>
      </w:pPr>
      <w:bookmarkStart w:id="83" w:name="_Hlk83971394"/>
      <w:r>
        <w:rPr>
          <w:rFonts w:ascii="Times New Roman" w:eastAsia="Times New Roman" w:hAnsi="Times New Roman"/>
          <w:bCs/>
          <w:lang w:eastAsia="ru-RU"/>
        </w:rPr>
        <w:lastRenderedPageBreak/>
        <w:t>Приложение №</w:t>
      </w:r>
      <w:r w:rsidR="00AE1C0E">
        <w:rPr>
          <w:rFonts w:ascii="Times New Roman" w:eastAsia="Times New Roman" w:hAnsi="Times New Roman"/>
          <w:bCs/>
          <w:lang w:eastAsia="ru-RU"/>
        </w:rPr>
        <w:t> </w:t>
      </w:r>
      <w:r>
        <w:rPr>
          <w:rFonts w:ascii="Times New Roman" w:eastAsia="Times New Roman" w:hAnsi="Times New Roman"/>
          <w:bCs/>
          <w:lang w:eastAsia="ru-RU"/>
        </w:rPr>
        <w:t>2</w:t>
      </w:r>
    </w:p>
    <w:p w14:paraId="66B514E5" w14:textId="77777777" w:rsidR="00AE071D" w:rsidRDefault="00AE071D" w:rsidP="00AE071D">
      <w:pPr>
        <w:widowControl w:val="0"/>
        <w:autoSpaceDE w:val="0"/>
        <w:spacing w:after="0"/>
        <w:ind w:left="6379"/>
        <w:rPr>
          <w:rFonts w:ascii="Calibri" w:eastAsia="SimSun" w:hAnsi="Calibri"/>
        </w:rPr>
      </w:pPr>
      <w:r>
        <w:rPr>
          <w:rFonts w:ascii="Times New Roman" w:eastAsia="Times New Roman" w:hAnsi="Times New Roman"/>
          <w:bCs/>
          <w:lang w:eastAsia="ru-RU"/>
        </w:rPr>
        <w:t xml:space="preserve"> к </w:t>
      </w:r>
      <w:r>
        <w:rPr>
          <w:rFonts w:ascii="Times New Roman" w:eastAsia="Times New Roman" w:hAnsi="Times New Roman"/>
          <w:bCs/>
          <w:sz w:val="24"/>
          <w:szCs w:val="24"/>
          <w:lang w:eastAsia="ru-RU"/>
        </w:rPr>
        <w:t>Положению</w:t>
      </w:r>
    </w:p>
    <w:p w14:paraId="4BEF95D8" w14:textId="77777777" w:rsidR="00AE071D" w:rsidRDefault="00AE071D" w:rsidP="00AE071D">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 муниципальном земельном контроле на территории Кушвинского городского округа»</w:t>
      </w:r>
    </w:p>
    <w:bookmarkEnd w:id="83"/>
    <w:p w14:paraId="41545496" w14:textId="77777777" w:rsidR="00AE071D" w:rsidRDefault="00AE071D" w:rsidP="00AE071D">
      <w:pPr>
        <w:pStyle w:val="ConsPlusNonformat"/>
        <w:rPr>
          <w:rFonts w:ascii="Times New Roman" w:hAnsi="Times New Roman" w:cs="Times New Roman"/>
          <w:sz w:val="28"/>
          <w:szCs w:val="28"/>
        </w:rPr>
      </w:pPr>
    </w:p>
    <w:p w14:paraId="5B3DE584" w14:textId="77777777" w:rsidR="00AE071D" w:rsidRDefault="00AE071D" w:rsidP="00AE071D">
      <w:pPr>
        <w:pStyle w:val="ConsPlusNonformat"/>
        <w:rPr>
          <w:rFonts w:ascii="Times New Roman" w:hAnsi="Times New Roman" w:cs="Times New Roman"/>
          <w:sz w:val="28"/>
          <w:szCs w:val="28"/>
        </w:rPr>
      </w:pPr>
    </w:p>
    <w:p w14:paraId="709AEFC9" w14:textId="77777777" w:rsidR="00AE071D" w:rsidRDefault="00AE071D" w:rsidP="004D74AE">
      <w:pPr>
        <w:pStyle w:val="ConsPlusNonformat"/>
        <w:jc w:val="center"/>
        <w:rPr>
          <w:rFonts w:ascii="Times New Roman" w:hAnsi="Times New Roman" w:cs="Times New Roman"/>
          <w:sz w:val="28"/>
          <w:szCs w:val="28"/>
        </w:rPr>
      </w:pPr>
      <w:r>
        <w:rPr>
          <w:rFonts w:ascii="Times New Roman" w:hAnsi="Times New Roman" w:cs="Times New Roman"/>
          <w:sz w:val="28"/>
          <w:szCs w:val="28"/>
        </w:rPr>
        <w:t>ПРЕДПИСАНИЕ № ____</w:t>
      </w:r>
    </w:p>
    <w:p w14:paraId="02EDF55F" w14:textId="77777777" w:rsidR="00AE071D" w:rsidRDefault="00AE071D" w:rsidP="004D74AE">
      <w:pPr>
        <w:pStyle w:val="ConsPlusNonformat"/>
        <w:jc w:val="center"/>
        <w:rPr>
          <w:rFonts w:ascii="Times New Roman" w:hAnsi="Times New Roman" w:cs="Times New Roman"/>
          <w:sz w:val="28"/>
          <w:szCs w:val="28"/>
        </w:rPr>
      </w:pPr>
      <w:r>
        <w:rPr>
          <w:rFonts w:ascii="Times New Roman" w:hAnsi="Times New Roman" w:cs="Times New Roman"/>
          <w:sz w:val="28"/>
          <w:szCs w:val="28"/>
        </w:rPr>
        <w:t>об устранении выявленных нарушений земельного законодательства</w:t>
      </w:r>
    </w:p>
    <w:p w14:paraId="7DEB0105" w14:textId="77777777" w:rsidR="00AE071D" w:rsidRDefault="00AE071D" w:rsidP="004D74AE">
      <w:pPr>
        <w:pStyle w:val="ConsPlusNonformat"/>
        <w:jc w:val="both"/>
      </w:pPr>
    </w:p>
    <w:p w14:paraId="3B930FE9" w14:textId="77777777" w:rsidR="00AE071D" w:rsidRDefault="00AE071D" w:rsidP="004D74A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__» __________ 20__ г.</w:t>
      </w:r>
    </w:p>
    <w:p w14:paraId="13D62834" w14:textId="77777777" w:rsidR="00AE071D" w:rsidRDefault="00AE071D" w:rsidP="004D74AE">
      <w:pPr>
        <w:pStyle w:val="ConsPlusNonformat"/>
        <w:jc w:val="both"/>
        <w:rPr>
          <w:rFonts w:ascii="Times New Roman" w:hAnsi="Times New Roman" w:cs="Times New Roman"/>
        </w:rPr>
      </w:pPr>
      <w:r>
        <w:rPr>
          <w:rFonts w:ascii="Times New Roman" w:hAnsi="Times New Roman" w:cs="Times New Roman"/>
        </w:rPr>
        <w:t xml:space="preserve">         (место составления акта)</w:t>
      </w:r>
    </w:p>
    <w:p w14:paraId="19D0FC1B" w14:textId="77777777" w:rsidR="00AE071D" w:rsidRDefault="00AE071D" w:rsidP="004D74AE">
      <w:pPr>
        <w:pStyle w:val="ConsPlusNonformat"/>
        <w:jc w:val="both"/>
      </w:pPr>
    </w:p>
    <w:p w14:paraId="0164478B" w14:textId="77777777" w:rsidR="00AE071D" w:rsidRDefault="00AE071D" w:rsidP="004D74AE">
      <w:pPr>
        <w:pStyle w:val="ConsPlusNonformat"/>
        <w:ind w:firstLine="567"/>
        <w:jc w:val="both"/>
      </w:pPr>
      <w:r>
        <w:rPr>
          <w:rFonts w:ascii="Times New Roman" w:hAnsi="Times New Roman" w:cs="Times New Roman"/>
          <w:color w:val="000000"/>
          <w:sz w:val="28"/>
          <w:szCs w:val="28"/>
        </w:rPr>
        <w:t xml:space="preserve">На основании акта проверки от «___» __________20__г. №___, руководствуясь,   Земельным  </w:t>
      </w:r>
      <w:hyperlink r:id="rId15" w:history="1">
        <w:r>
          <w:rPr>
            <w:rStyle w:val="a3"/>
            <w:rFonts w:ascii="Times New Roman" w:hAnsi="Times New Roman" w:cs="Times New Roman"/>
            <w:color w:val="000000"/>
            <w:sz w:val="28"/>
            <w:szCs w:val="28"/>
            <w:u w:val="none"/>
          </w:rPr>
          <w:t>кодексом</w:t>
        </w:r>
      </w:hyperlink>
      <w:r>
        <w:rPr>
          <w:rFonts w:ascii="Times New Roman" w:hAnsi="Times New Roman" w:cs="Times New Roman"/>
          <w:color w:val="000000"/>
          <w:sz w:val="28"/>
          <w:szCs w:val="28"/>
        </w:rPr>
        <w:t xml:space="preserve">  Российской  Федерации,</w:t>
      </w:r>
      <w:r>
        <w:rPr>
          <w:rFonts w:ascii="Times New Roman" w:hAnsi="Times New Roman"/>
          <w:sz w:val="28"/>
          <w:szCs w:val="28"/>
          <w:lang w:eastAsia="ru-RU"/>
        </w:rPr>
        <w:t xml:space="preserve"> </w:t>
      </w:r>
      <w:r>
        <w:rPr>
          <w:rFonts w:ascii="Times New Roman" w:hAnsi="Times New Roman"/>
          <w:sz w:val="28"/>
          <w:szCs w:val="28"/>
        </w:rPr>
        <w:t>Федеральным законом от 31 июля 2020 № 248-ФЗ "О государственном контроле (надзоре) и муниципальном контроле в Российской Федерации",</w:t>
      </w:r>
    </w:p>
    <w:p w14:paraId="7F1947A7" w14:textId="77777777" w:rsidR="00AE071D" w:rsidRDefault="00AE071D" w:rsidP="004D74AE">
      <w:pPr>
        <w:pStyle w:val="ConsPlusNonformat"/>
        <w:ind w:firstLine="567"/>
        <w:jc w:val="both"/>
        <w:rPr>
          <w:rFonts w:ascii="Times New Roman" w:hAnsi="Times New Roman" w:cs="Times New Roman"/>
          <w:sz w:val="28"/>
          <w:szCs w:val="28"/>
        </w:rPr>
      </w:pPr>
      <w:proofErr w:type="gramStart"/>
      <w:r>
        <w:rPr>
          <w:rFonts w:ascii="Times New Roman" w:hAnsi="Times New Roman" w:cs="Times New Roman"/>
          <w:sz w:val="28"/>
          <w:szCs w:val="28"/>
        </w:rPr>
        <w:t>Я,_</w:t>
      </w:r>
      <w:proofErr w:type="gramEnd"/>
      <w:r>
        <w:rPr>
          <w:rFonts w:ascii="Times New Roman" w:hAnsi="Times New Roman" w:cs="Times New Roman"/>
          <w:sz w:val="28"/>
          <w:szCs w:val="28"/>
        </w:rPr>
        <w:t>_____________________________________________________________</w:t>
      </w:r>
    </w:p>
    <w:p w14:paraId="07DEDFA9" w14:textId="77777777" w:rsidR="00AE071D" w:rsidRDefault="00AE071D" w:rsidP="004D74AE">
      <w:pPr>
        <w:pStyle w:val="ConsPlusNonformat"/>
        <w:jc w:val="center"/>
        <w:rPr>
          <w:rFonts w:ascii="Times New Roman" w:hAnsi="Times New Roman" w:cs="Times New Roman"/>
        </w:rPr>
      </w:pPr>
      <w:r>
        <w:rPr>
          <w:rFonts w:ascii="Times New Roman" w:hAnsi="Times New Roman" w:cs="Times New Roman"/>
        </w:rPr>
        <w:t xml:space="preserve">(фамилия, имя, отчество, должность лица, вынесшего предписание, № и дата выдачи </w:t>
      </w:r>
    </w:p>
    <w:p w14:paraId="0C371D81" w14:textId="77777777" w:rsidR="00AE071D" w:rsidRDefault="00AE071D" w:rsidP="004D74AE">
      <w:pPr>
        <w:pStyle w:val="ConsPlusNonformat"/>
        <w:jc w:val="center"/>
        <w:rPr>
          <w:rFonts w:ascii="Times New Roman" w:hAnsi="Times New Roman" w:cs="Times New Roman"/>
        </w:rPr>
      </w:pPr>
      <w:r>
        <w:rPr>
          <w:rFonts w:ascii="Times New Roman" w:hAnsi="Times New Roman" w:cs="Times New Roman"/>
        </w:rPr>
        <w:t>служебного удостоверения)</w:t>
      </w:r>
    </w:p>
    <w:p w14:paraId="39739FCD" w14:textId="77777777" w:rsidR="00AE071D" w:rsidRDefault="00AE071D" w:rsidP="004D74AE">
      <w:pPr>
        <w:pStyle w:val="ConsPlusNonformat"/>
        <w:jc w:val="center"/>
        <w:rPr>
          <w:rFonts w:ascii="Times New Roman" w:hAnsi="Times New Roman" w:cs="Times New Roman"/>
          <w:sz w:val="28"/>
          <w:szCs w:val="28"/>
        </w:rPr>
      </w:pPr>
    </w:p>
    <w:p w14:paraId="23C64F52" w14:textId="77777777" w:rsidR="00AE071D" w:rsidRDefault="00AE071D" w:rsidP="004D74AE">
      <w:pPr>
        <w:pStyle w:val="ConsPlusNonformat"/>
        <w:jc w:val="center"/>
        <w:rPr>
          <w:rFonts w:ascii="Times New Roman" w:hAnsi="Times New Roman" w:cs="Times New Roman"/>
          <w:sz w:val="28"/>
          <w:szCs w:val="28"/>
        </w:rPr>
      </w:pPr>
      <w:r>
        <w:rPr>
          <w:rFonts w:ascii="Times New Roman" w:hAnsi="Times New Roman" w:cs="Times New Roman"/>
          <w:sz w:val="28"/>
          <w:szCs w:val="28"/>
        </w:rPr>
        <w:t>ПРЕДПИСЫВАЮ:</w:t>
      </w:r>
    </w:p>
    <w:p w14:paraId="09DDBA16" w14:textId="77777777" w:rsidR="00AE071D" w:rsidRDefault="00AE071D" w:rsidP="004D74A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A388170" w14:textId="77777777" w:rsidR="00AE071D" w:rsidRDefault="00AE071D" w:rsidP="004D74AE">
      <w:pPr>
        <w:pStyle w:val="ConsPlusNonformat"/>
        <w:jc w:val="center"/>
      </w:pPr>
      <w:r>
        <w:rPr>
          <w:rFonts w:ascii="Times New Roman" w:hAnsi="Times New Roman" w:cs="Times New Roman"/>
        </w:rPr>
        <w:t>(</w:t>
      </w:r>
      <w:r>
        <w:rPr>
          <w:rFonts w:ascii="Times New Roman" w:hAnsi="Times New Roman" w:cs="Times New Roman"/>
          <w:sz w:val="22"/>
          <w:szCs w:val="22"/>
        </w:rPr>
        <w:t>наименование юридического лица, Ф.И.О. индивидуального предпринимателя, Ф.И.О. физического лица, реквизиты юридического лица, индивидуального предпринимателя, адрес)</w:t>
      </w:r>
    </w:p>
    <w:p w14:paraId="04CA55F2" w14:textId="77777777" w:rsidR="00AE071D" w:rsidRDefault="00AE071D" w:rsidP="004D74AE">
      <w:pPr>
        <w:pStyle w:val="ConsPlusNormal"/>
      </w:pPr>
    </w:p>
    <w:tbl>
      <w:tblPr>
        <w:tblW w:w="9645" w:type="dxa"/>
        <w:tblInd w:w="62" w:type="dxa"/>
        <w:tblLayout w:type="fixed"/>
        <w:tblCellMar>
          <w:left w:w="10" w:type="dxa"/>
          <w:right w:w="10" w:type="dxa"/>
        </w:tblCellMar>
        <w:tblLook w:val="04A0" w:firstRow="1" w:lastRow="0" w:firstColumn="1" w:lastColumn="0" w:noHBand="0" w:noVBand="1"/>
      </w:tblPr>
      <w:tblGrid>
        <w:gridCol w:w="619"/>
        <w:gridCol w:w="3290"/>
        <w:gridCol w:w="2212"/>
        <w:gridCol w:w="3524"/>
      </w:tblGrid>
      <w:tr w:rsidR="00AE071D" w14:paraId="018A1BEA" w14:textId="77777777" w:rsidTr="00AE071D">
        <w:tc>
          <w:tcPr>
            <w:tcW w:w="6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14FD77D" w14:textId="77777777" w:rsidR="00AE071D" w:rsidRDefault="00AE071D" w:rsidP="004D74AE">
            <w:pPr>
              <w:pStyle w:val="ConsPlusNormal"/>
              <w:jc w:val="center"/>
              <w:rPr>
                <w:rFonts w:ascii="Times New Roman" w:hAnsi="Times New Roman" w:cs="Times New Roman"/>
                <w:lang w:eastAsia="en-US"/>
              </w:rPr>
            </w:pPr>
            <w:r>
              <w:rPr>
                <w:rFonts w:ascii="Times New Roman" w:hAnsi="Times New Roman" w:cs="Times New Roman"/>
                <w:lang w:eastAsia="en-US"/>
              </w:rPr>
              <w:t>№ 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F0AC78D" w14:textId="77777777" w:rsidR="00AE071D" w:rsidRDefault="00AE071D" w:rsidP="004D74AE">
            <w:pPr>
              <w:pStyle w:val="ConsPlusNormal"/>
              <w:jc w:val="center"/>
              <w:rPr>
                <w:rFonts w:ascii="Times New Roman" w:hAnsi="Times New Roman" w:cs="Times New Roman"/>
                <w:lang w:eastAsia="en-US"/>
              </w:rPr>
            </w:pPr>
            <w:r>
              <w:rPr>
                <w:rFonts w:ascii="Times New Roman" w:hAnsi="Times New Roman" w:cs="Times New Roman"/>
                <w:lang w:eastAsia="en-US"/>
              </w:rPr>
              <w:t>Содержание предписания</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B9650B3" w14:textId="77777777" w:rsidR="00AE071D" w:rsidRDefault="00AE071D" w:rsidP="004D74AE">
            <w:pPr>
              <w:pStyle w:val="ConsPlusNormal"/>
              <w:jc w:val="center"/>
              <w:rPr>
                <w:rFonts w:ascii="Times New Roman" w:hAnsi="Times New Roman" w:cs="Times New Roman"/>
                <w:lang w:eastAsia="en-US"/>
              </w:rPr>
            </w:pPr>
            <w:r>
              <w:rPr>
                <w:rFonts w:ascii="Times New Roman" w:hAnsi="Times New Roman" w:cs="Times New Roman"/>
                <w:lang w:eastAsia="en-US"/>
              </w:rPr>
              <w:t>Срок исполнения</w:t>
            </w:r>
          </w:p>
        </w:tc>
        <w:tc>
          <w:tcPr>
            <w:tcW w:w="3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0A2D320" w14:textId="77777777" w:rsidR="00AE071D" w:rsidRDefault="00AE071D" w:rsidP="004D74AE">
            <w:pPr>
              <w:pStyle w:val="ConsPlusNormal"/>
              <w:jc w:val="center"/>
              <w:rPr>
                <w:rFonts w:ascii="Times New Roman" w:hAnsi="Times New Roman" w:cs="Times New Roman"/>
                <w:lang w:eastAsia="en-US"/>
              </w:rPr>
            </w:pPr>
            <w:r>
              <w:rPr>
                <w:rFonts w:ascii="Times New Roman" w:hAnsi="Times New Roman" w:cs="Times New Roman"/>
                <w:lang w:eastAsia="en-US"/>
              </w:rPr>
              <w:t>Основание вынесения предписания</w:t>
            </w:r>
          </w:p>
        </w:tc>
      </w:tr>
      <w:tr w:rsidR="00AE071D" w14:paraId="4367526D" w14:textId="77777777" w:rsidTr="00AE071D">
        <w:tc>
          <w:tcPr>
            <w:tcW w:w="6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A5D96B5" w14:textId="77777777" w:rsidR="00AE071D" w:rsidRDefault="00AE071D" w:rsidP="004D74AE">
            <w:pPr>
              <w:pStyle w:val="ConsPlusNormal"/>
              <w:jc w:val="center"/>
              <w:rPr>
                <w:rFonts w:ascii="Times New Roman" w:hAnsi="Times New Roman" w:cs="Times New Roman"/>
                <w:lang w:eastAsia="en-US"/>
              </w:rPr>
            </w:pPr>
            <w:r>
              <w:rPr>
                <w:rFonts w:ascii="Times New Roman" w:hAnsi="Times New Roman" w:cs="Times New Roman"/>
                <w:lang w:eastAsia="en-US"/>
              </w:rPr>
              <w:t>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B73A8" w14:textId="77777777" w:rsidR="00AE071D" w:rsidRDefault="00AE071D" w:rsidP="004D74AE">
            <w:pPr>
              <w:pStyle w:val="ConsPlusNormal"/>
              <w:jc w:val="center"/>
              <w:rPr>
                <w:rFonts w:ascii="Times New Roman" w:hAnsi="Times New Roman" w:cs="Times New Roman"/>
                <w:lang w:eastAsia="en-US"/>
              </w:rPr>
            </w:pP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40D3AE" w14:textId="77777777" w:rsidR="00AE071D" w:rsidRDefault="00AE071D" w:rsidP="004D74AE">
            <w:pPr>
              <w:pStyle w:val="ConsPlusNormal"/>
              <w:jc w:val="center"/>
              <w:rPr>
                <w:rFonts w:ascii="Times New Roman" w:hAnsi="Times New Roman" w:cs="Times New Roman"/>
                <w:lang w:eastAsia="en-US"/>
              </w:rPr>
            </w:pPr>
          </w:p>
        </w:tc>
        <w:tc>
          <w:tcPr>
            <w:tcW w:w="3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057BB3" w14:textId="77777777" w:rsidR="00AE071D" w:rsidRDefault="00AE071D" w:rsidP="004D74AE">
            <w:pPr>
              <w:pStyle w:val="ConsPlusNormal"/>
              <w:jc w:val="center"/>
              <w:rPr>
                <w:rFonts w:ascii="Times New Roman" w:hAnsi="Times New Roman" w:cs="Times New Roman"/>
                <w:lang w:eastAsia="en-US"/>
              </w:rPr>
            </w:pPr>
          </w:p>
        </w:tc>
      </w:tr>
      <w:tr w:rsidR="00AE071D" w14:paraId="46588535" w14:textId="77777777" w:rsidTr="00AE071D">
        <w:tc>
          <w:tcPr>
            <w:tcW w:w="6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D1F59D" w14:textId="77777777" w:rsidR="00AE071D" w:rsidRDefault="00AE071D" w:rsidP="004D74AE">
            <w:pPr>
              <w:pStyle w:val="ConsPlusNormal"/>
              <w:rPr>
                <w:lang w:eastAsia="en-US"/>
              </w:rPr>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875F5" w14:textId="77777777" w:rsidR="00AE071D" w:rsidRDefault="00AE071D" w:rsidP="004D74AE">
            <w:pPr>
              <w:pStyle w:val="ConsPlusNormal"/>
              <w:rPr>
                <w:lang w:eastAsia="en-US"/>
              </w:rPr>
            </w:pP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1FD76" w14:textId="77777777" w:rsidR="00AE071D" w:rsidRDefault="00AE071D" w:rsidP="004D74AE">
            <w:pPr>
              <w:pStyle w:val="ConsPlusNormal"/>
              <w:rPr>
                <w:lang w:eastAsia="en-US"/>
              </w:rPr>
            </w:pPr>
          </w:p>
        </w:tc>
        <w:tc>
          <w:tcPr>
            <w:tcW w:w="3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58051" w14:textId="77777777" w:rsidR="00AE071D" w:rsidRDefault="00AE071D" w:rsidP="004D74AE">
            <w:pPr>
              <w:pStyle w:val="ConsPlusNormal"/>
              <w:rPr>
                <w:lang w:eastAsia="en-US"/>
              </w:rPr>
            </w:pPr>
          </w:p>
        </w:tc>
      </w:tr>
    </w:tbl>
    <w:p w14:paraId="4CFB1DAA" w14:textId="77777777" w:rsidR="00AE071D" w:rsidRDefault="00AE071D" w:rsidP="004D74AE">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Предписание может быть обжаловано в установленном законом порядке.</w:t>
      </w:r>
    </w:p>
    <w:p w14:paraId="58ADF3AC" w14:textId="77777777" w:rsidR="00AE071D" w:rsidRDefault="00AE071D" w:rsidP="004D74AE">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О выполнении настоящего предписания необходимо представить отчет в орган муниципального контроля – Комитет по управлению муниципальным имуществом Кушвинского городского округа по адресу: 624300, Свердловская область, город Кушва, улица Красноармейская, 16, кабинет № 15 в срок до «__» __________ 20__ г.</w:t>
      </w:r>
    </w:p>
    <w:p w14:paraId="246A036C" w14:textId="77777777" w:rsidR="00AE071D" w:rsidRDefault="00AE071D" w:rsidP="004D74A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                     __________________</w:t>
      </w:r>
    </w:p>
    <w:p w14:paraId="12121C55" w14:textId="77777777" w:rsidR="00AE071D" w:rsidRDefault="00AE071D" w:rsidP="004D74AE">
      <w:pPr>
        <w:pStyle w:val="ConsPlusNonformat"/>
        <w:jc w:val="both"/>
        <w:rPr>
          <w:rFonts w:ascii="Times New Roman" w:hAnsi="Times New Roman" w:cs="Times New Roman"/>
        </w:rPr>
      </w:pPr>
      <w:r>
        <w:rPr>
          <w:rFonts w:ascii="Times New Roman" w:hAnsi="Times New Roman" w:cs="Times New Roman"/>
        </w:rPr>
        <w:t xml:space="preserve">(должность лица, вынесшего </w:t>
      </w:r>
      <w:proofErr w:type="gramStart"/>
      <w:r>
        <w:rPr>
          <w:rFonts w:ascii="Times New Roman" w:hAnsi="Times New Roman" w:cs="Times New Roman"/>
        </w:rPr>
        <w:t xml:space="preserve">предписание)   </w:t>
      </w:r>
      <w:proofErr w:type="gramEnd"/>
      <w:r>
        <w:rPr>
          <w:rFonts w:ascii="Times New Roman" w:hAnsi="Times New Roman" w:cs="Times New Roman"/>
        </w:rPr>
        <w:t xml:space="preserve">            (подпись)                                       (фамилия, инициалы)</w:t>
      </w:r>
    </w:p>
    <w:p w14:paraId="5BD5910A" w14:textId="77777777" w:rsidR="00AE071D" w:rsidRDefault="00AE071D" w:rsidP="004D74AE">
      <w:pPr>
        <w:pStyle w:val="ConsPlusNonformat"/>
        <w:jc w:val="both"/>
        <w:rPr>
          <w:rFonts w:ascii="Times New Roman" w:hAnsi="Times New Roman" w:cs="Times New Roman"/>
          <w:sz w:val="28"/>
          <w:szCs w:val="28"/>
        </w:rPr>
      </w:pPr>
    </w:p>
    <w:p w14:paraId="2B2A1443" w14:textId="77777777" w:rsidR="00AE071D" w:rsidRDefault="00AE071D" w:rsidP="004D74AE">
      <w:pPr>
        <w:pStyle w:val="ConsPlusNonformat"/>
        <w:jc w:val="both"/>
        <w:rPr>
          <w:rFonts w:ascii="Times New Roman" w:hAnsi="Times New Roman" w:cs="Times New Roman"/>
          <w:sz w:val="28"/>
          <w:szCs w:val="28"/>
        </w:rPr>
      </w:pPr>
      <w:r>
        <w:rPr>
          <w:rFonts w:ascii="Times New Roman" w:hAnsi="Times New Roman" w:cs="Times New Roman"/>
          <w:sz w:val="28"/>
          <w:szCs w:val="28"/>
        </w:rPr>
        <w:t>Предписание получил:</w:t>
      </w:r>
    </w:p>
    <w:p w14:paraId="085809D6" w14:textId="77777777" w:rsidR="00AE071D" w:rsidRDefault="00AE071D" w:rsidP="004D74A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  ___________  _________</w:t>
      </w:r>
    </w:p>
    <w:p w14:paraId="347E12C3" w14:textId="77777777" w:rsidR="00AE071D" w:rsidRDefault="00AE071D" w:rsidP="004D74AE">
      <w:pPr>
        <w:pStyle w:val="ConsPlusNonformat"/>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 xml:space="preserve">должность)   </w:t>
      </w:r>
      <w:proofErr w:type="gramEnd"/>
      <w:r>
        <w:rPr>
          <w:rFonts w:ascii="Times New Roman" w:hAnsi="Times New Roman" w:cs="Times New Roman"/>
        </w:rPr>
        <w:t xml:space="preserve"> (фамилия, имя, отчество)                                                            (подпись)                  (дата)</w:t>
      </w:r>
    </w:p>
    <w:p w14:paraId="63A28945" w14:textId="77777777" w:rsidR="00AE071D" w:rsidRDefault="00AE071D" w:rsidP="004D74A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8C2E5CF" w14:textId="5B07E8F1" w:rsidR="00AE071D" w:rsidRPr="006C4881" w:rsidRDefault="00AE071D" w:rsidP="004D74AE">
      <w:pPr>
        <w:pStyle w:val="ConsPlusNonformat"/>
        <w:jc w:val="center"/>
        <w:rPr>
          <w:rFonts w:ascii="Times New Roman" w:hAnsi="Times New Roman" w:cs="Times New Roman"/>
        </w:rPr>
      </w:pPr>
      <w:r>
        <w:rPr>
          <w:rFonts w:ascii="Times New Roman" w:hAnsi="Times New Roman" w:cs="Times New Roman"/>
        </w:rPr>
        <w:t>(дата и номер документа, подтверждающего полномочия представителя юридического лица или индивидуального предпринимателя)</w:t>
      </w:r>
    </w:p>
    <w:p w14:paraId="47F716A2" w14:textId="77777777" w:rsidR="00AE071D" w:rsidRDefault="00AE071D" w:rsidP="004D74A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Предписание направлено по </w:t>
      </w:r>
      <w:proofErr w:type="gramStart"/>
      <w:r>
        <w:rPr>
          <w:rFonts w:ascii="Times New Roman" w:hAnsi="Times New Roman" w:cs="Times New Roman"/>
          <w:sz w:val="28"/>
          <w:szCs w:val="28"/>
        </w:rPr>
        <w:t>почте:_</w:t>
      </w:r>
      <w:proofErr w:type="gramEnd"/>
      <w:r>
        <w:rPr>
          <w:rFonts w:ascii="Times New Roman" w:hAnsi="Times New Roman" w:cs="Times New Roman"/>
          <w:sz w:val="28"/>
          <w:szCs w:val="28"/>
        </w:rPr>
        <w:t>____________________________________</w:t>
      </w:r>
    </w:p>
    <w:p w14:paraId="6D2C15EC" w14:textId="77777777" w:rsidR="00AE071D" w:rsidRDefault="00AE071D" w:rsidP="004D74AE">
      <w:pPr>
        <w:pStyle w:val="ConsPlusNonformat"/>
        <w:jc w:val="both"/>
      </w:pPr>
      <w:r>
        <w:rPr>
          <w:rFonts w:ascii="Times New Roman" w:hAnsi="Times New Roman" w:cs="Times New Roman"/>
        </w:rPr>
        <w:t xml:space="preserve">                                                                                              (дата, номер заказного письма, уведомления)</w:t>
      </w:r>
    </w:p>
    <w:p w14:paraId="6F0EFCD0" w14:textId="77777777" w:rsidR="00A54FEE" w:rsidRDefault="00A54FEE" w:rsidP="004D74AE">
      <w:pPr>
        <w:spacing w:line="240" w:lineRule="auto"/>
      </w:pPr>
    </w:p>
    <w:sectPr w:rsidR="00A54FEE" w:rsidSect="00E54756">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1D"/>
    <w:rsid w:val="001D5A93"/>
    <w:rsid w:val="00291C23"/>
    <w:rsid w:val="00340DC5"/>
    <w:rsid w:val="004D74AE"/>
    <w:rsid w:val="006C4881"/>
    <w:rsid w:val="008408FB"/>
    <w:rsid w:val="00852DCE"/>
    <w:rsid w:val="00880E50"/>
    <w:rsid w:val="008B3E55"/>
    <w:rsid w:val="009A24D7"/>
    <w:rsid w:val="00A54FEE"/>
    <w:rsid w:val="00AE071D"/>
    <w:rsid w:val="00AE1C0E"/>
    <w:rsid w:val="00B07C07"/>
    <w:rsid w:val="00BA3748"/>
    <w:rsid w:val="00BB2FFA"/>
    <w:rsid w:val="00C746F4"/>
    <w:rsid w:val="00C959E5"/>
    <w:rsid w:val="00CE08D7"/>
    <w:rsid w:val="00CF4759"/>
    <w:rsid w:val="00D33250"/>
    <w:rsid w:val="00D449E8"/>
    <w:rsid w:val="00D865E4"/>
    <w:rsid w:val="00E052AF"/>
    <w:rsid w:val="00E21F84"/>
    <w:rsid w:val="00E54756"/>
    <w:rsid w:val="00E8555C"/>
    <w:rsid w:val="00EE25FA"/>
    <w:rsid w:val="00F17C6B"/>
    <w:rsid w:val="00F95EF5"/>
    <w:rsid w:val="00FE5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433A"/>
  <w15:chartTrackingRefBased/>
  <w15:docId w15:val="{F7486A26-9839-4548-97EE-CFFDBBC7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E071D"/>
    <w:rPr>
      <w:color w:val="0000FF"/>
      <w:u w:val="single" w:color="000000"/>
    </w:rPr>
  </w:style>
  <w:style w:type="paragraph" w:customStyle="1" w:styleId="ConsPlusNormal">
    <w:name w:val="ConsPlusNormal"/>
    <w:rsid w:val="00AE071D"/>
    <w:pPr>
      <w:widowControl w:val="0"/>
      <w:suppressAutoHyphens/>
      <w:autoSpaceDE w:val="0"/>
      <w:autoSpaceDN w:val="0"/>
      <w:spacing w:after="0" w:line="240" w:lineRule="auto"/>
    </w:pPr>
    <w:rPr>
      <w:rFonts w:ascii="Calibri" w:eastAsia="Times New Roman" w:hAnsi="Calibri" w:cs="Calibri"/>
      <w:szCs w:val="20"/>
      <w:lang w:eastAsia="ru-RU"/>
    </w:rPr>
  </w:style>
  <w:style w:type="paragraph" w:customStyle="1" w:styleId="Standard">
    <w:name w:val="Standard"/>
    <w:rsid w:val="00AE071D"/>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pt-a-000027">
    <w:name w:val="pt-a-000027"/>
    <w:basedOn w:val="a"/>
    <w:rsid w:val="00AE071D"/>
    <w:pPr>
      <w:suppressAutoHyphens/>
      <w:autoSpaceDN w:val="0"/>
      <w:spacing w:before="100" w:after="100" w:line="240" w:lineRule="auto"/>
    </w:pPr>
    <w:rPr>
      <w:rFonts w:ascii="Times New Roman" w:eastAsia="Times New Roman" w:hAnsi="Times New Roman" w:cs="Times New Roman"/>
      <w:sz w:val="24"/>
      <w:szCs w:val="24"/>
      <w:lang w:eastAsia="ru-RU"/>
    </w:rPr>
  </w:style>
  <w:style w:type="paragraph" w:customStyle="1" w:styleId="pt-a-000030">
    <w:name w:val="pt-a-000030"/>
    <w:basedOn w:val="a"/>
    <w:rsid w:val="00AE071D"/>
    <w:pPr>
      <w:suppressAutoHyphens/>
      <w:autoSpaceDN w:val="0"/>
      <w:spacing w:before="100" w:after="100"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AE071D"/>
    <w:pPr>
      <w:suppressAutoHyphens/>
      <w:autoSpaceDN w:val="0"/>
      <w:spacing w:before="100" w:after="10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E071D"/>
    <w:pPr>
      <w:widowControl w:val="0"/>
      <w:suppressAutoHyphens/>
      <w:autoSpaceDE w:val="0"/>
      <w:autoSpaceDN w:val="0"/>
      <w:spacing w:after="0" w:line="240" w:lineRule="auto"/>
    </w:pPr>
    <w:rPr>
      <w:rFonts w:ascii="Courier New" w:eastAsia="Times New Roman" w:hAnsi="Courier New" w:cs="Courier New"/>
      <w:sz w:val="20"/>
      <w:szCs w:val="20"/>
      <w:lang w:eastAsia="ar-SA"/>
    </w:rPr>
  </w:style>
  <w:style w:type="character" w:customStyle="1" w:styleId="pt-a0-000004">
    <w:name w:val="pt-a0-000004"/>
    <w:basedOn w:val="a0"/>
    <w:rsid w:val="00AE071D"/>
  </w:style>
  <w:style w:type="character" w:customStyle="1" w:styleId="pt-a0">
    <w:name w:val="pt-a0"/>
    <w:basedOn w:val="a0"/>
    <w:rsid w:val="00AE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5300">
      <w:bodyDiv w:val="1"/>
      <w:marLeft w:val="0"/>
      <w:marRight w:val="0"/>
      <w:marTop w:val="0"/>
      <w:marBottom w:val="0"/>
      <w:divBdr>
        <w:top w:val="none" w:sz="0" w:space="0" w:color="auto"/>
        <w:left w:val="none" w:sz="0" w:space="0" w:color="auto"/>
        <w:bottom w:val="none" w:sz="0" w:space="0" w:color="auto"/>
        <w:right w:val="none" w:sz="0" w:space="0" w:color="auto"/>
      </w:divBdr>
    </w:div>
    <w:div w:id="442310533">
      <w:bodyDiv w:val="1"/>
      <w:marLeft w:val="0"/>
      <w:marRight w:val="0"/>
      <w:marTop w:val="0"/>
      <w:marBottom w:val="0"/>
      <w:divBdr>
        <w:top w:val="none" w:sz="0" w:space="0" w:color="auto"/>
        <w:left w:val="none" w:sz="0" w:space="0" w:color="auto"/>
        <w:bottom w:val="none" w:sz="0" w:space="0" w:color="auto"/>
        <w:right w:val="none" w:sz="0" w:space="0" w:color="auto"/>
      </w:divBdr>
    </w:div>
    <w:div w:id="18791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4820/" TargetMode="External"/><Relationship Id="rId13" Type="http://schemas.openxmlformats.org/officeDocument/2006/relationships/hyperlink" Target="http://www.consultant.ru/document/cons_doc_LAW_358750/6d73da6d830c2e1bd51e82baf532add1d53831c3/" TargetMode="External"/><Relationship Id="rId3" Type="http://schemas.openxmlformats.org/officeDocument/2006/relationships/webSettings" Target="webSettings.xml"/><Relationship Id="rId7" Type="http://schemas.openxmlformats.org/officeDocument/2006/relationships/hyperlink" Target="https://kushva.midural.ru/" TargetMode="External"/><Relationship Id="rId12" Type="http://schemas.openxmlformats.org/officeDocument/2006/relationships/hyperlink" Target="http://www.consultant.ru/document/cons_doc_LAW_358750/6d73da6d830c2e1bd51e82baf532add1d53831c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A4246A8756662D5CD7A513FCF927B8305C32F8ABAB549CE13E77B3AAFDBB651E8E04F2B4C59RAI3G" TargetMode="External"/><Relationship Id="rId11" Type="http://schemas.openxmlformats.org/officeDocument/2006/relationships/hyperlink" Target="http://www.consultant.ru/document/cons_doc_LAW_358750/6d73da6d830c2e1bd51e82baf532add1d53831c3/" TargetMode="External"/><Relationship Id="rId5" Type="http://schemas.openxmlformats.org/officeDocument/2006/relationships/oleObject" Target="embeddings/oleObject1.bin"/><Relationship Id="rId15" Type="http://schemas.openxmlformats.org/officeDocument/2006/relationships/hyperlink" Target="consultantplus://offline/ref=EFC698EEFE016604D0E887D0A4C7D86C684D44759FF70A727827437DD3GAN4G" TargetMode="External"/><Relationship Id="rId10" Type="http://schemas.openxmlformats.org/officeDocument/2006/relationships/hyperlink" Target="consultantplus://offline/ref=B3D52E4F3045F87481739DA4811D216DFBAC1C70C427003207D060E4F80760C699C83AF612003F682BBC2ABE2959EA9CB949899DF01A32DDx0hCG" TargetMode="External"/><Relationship Id="rId4" Type="http://schemas.openxmlformats.org/officeDocument/2006/relationships/image" Target="media/image1.png"/><Relationship Id="rId9" Type="http://schemas.openxmlformats.org/officeDocument/2006/relationships/hyperlink" Target="https://kushva.midural.ru/" TargetMode="External"/><Relationship Id="rId14" Type="http://schemas.openxmlformats.org/officeDocument/2006/relationships/hyperlink" Target="file:///D:\Desktop\&#1082;&#1086;&#1085;&#1090;&#1088;&#1086;&#1083;&#1100;\&#1057;%20&#1056;&#1048;&#1057;&#1050;&#1040;&#1052;&#1048;\&#1055;&#1086;&#1083;&#1086;&#1078;&#1077;&#1085;&#1080;&#1077;%20&#1086;%20&#1084;&#1091;&#1085;&#1080;&#1094;&#1080;&#1087;&#1072;&#1083;&#1100;&#1085;&#1086;&#1084;%20&#1079;&#1077;&#1084;&#1077;&#1083;&#1100;&#1085;&#1086;&#1084;%20&#1082;&#1086;&#1085;&#1090;&#1088;&#1086;&#1083;&#1077;.o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24</Pages>
  <Words>7832</Words>
  <Characters>44644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dc:creator>
  <cp:keywords/>
  <dc:description/>
  <cp:lastModifiedBy>Unit</cp:lastModifiedBy>
  <cp:revision>33</cp:revision>
  <dcterms:created xsi:type="dcterms:W3CDTF">2021-10-13T05:22:00Z</dcterms:created>
  <dcterms:modified xsi:type="dcterms:W3CDTF">2021-10-28T10:08:00Z</dcterms:modified>
</cp:coreProperties>
</file>